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0A0D8" w14:textId="77777777" w:rsidR="00A30504" w:rsidRDefault="00A30504" w:rsidP="00A30504">
      <w:pPr>
        <w:spacing w:after="0" w:line="480" w:lineRule="auto"/>
        <w:contextualSpacing/>
      </w:pPr>
      <w:bookmarkStart w:id="0" w:name="_Hlk85702460"/>
      <w:bookmarkStart w:id="1" w:name="_GoBack"/>
      <w:bookmarkEnd w:id="1"/>
    </w:p>
    <w:p w14:paraId="4F09ED0B" w14:textId="77777777" w:rsidR="00A30504" w:rsidRDefault="00A30504" w:rsidP="00A30504">
      <w:pPr>
        <w:spacing w:after="0" w:line="480" w:lineRule="auto"/>
        <w:contextualSpacing/>
      </w:pPr>
    </w:p>
    <w:p w14:paraId="4F05F945" w14:textId="77777777" w:rsidR="00A30504" w:rsidRDefault="00A30504" w:rsidP="00A30504">
      <w:pPr>
        <w:spacing w:after="0" w:line="480" w:lineRule="auto"/>
        <w:contextualSpacing/>
      </w:pPr>
    </w:p>
    <w:p w14:paraId="28505138" w14:textId="5D13E827" w:rsidR="00A30504" w:rsidRPr="00A30504" w:rsidRDefault="00A30504" w:rsidP="007608B6">
      <w:pPr>
        <w:spacing w:after="0" w:line="480" w:lineRule="auto"/>
        <w:contextualSpacing/>
        <w:jc w:val="center"/>
        <w:rPr>
          <w:rFonts w:ascii="Times New Roman" w:eastAsia="Times New Roman" w:hAnsi="Times New Roman" w:cs="Times New Roman"/>
          <w:b/>
          <w:i/>
          <w:iCs/>
          <w:color w:val="0D0D0D" w:themeColor="text1" w:themeTint="F2"/>
          <w:sz w:val="24"/>
          <w:szCs w:val="24"/>
        </w:rPr>
      </w:pPr>
      <w:bookmarkStart w:id="2" w:name="_Hlk86431294"/>
      <w:r w:rsidRPr="007608B6">
        <w:rPr>
          <w:rFonts w:ascii="Times New Roman" w:eastAsia="Times New Roman" w:hAnsi="Times New Roman" w:cs="Times New Roman"/>
          <w:b/>
          <w:i/>
          <w:iCs/>
          <w:color w:val="0D0D0D" w:themeColor="text1" w:themeTint="F2"/>
          <w:sz w:val="24"/>
          <w:szCs w:val="24"/>
        </w:rPr>
        <w:t>Last Child in the Woods</w:t>
      </w:r>
    </w:p>
    <w:bookmarkEnd w:id="0"/>
    <w:bookmarkEnd w:id="2"/>
    <w:p w14:paraId="2C488DBD" w14:textId="77777777" w:rsidR="00A30504" w:rsidRPr="00A30504" w:rsidRDefault="00A30504" w:rsidP="00A30504">
      <w:pPr>
        <w:spacing w:after="0" w:line="480" w:lineRule="auto"/>
        <w:contextualSpacing/>
        <w:jc w:val="center"/>
        <w:rPr>
          <w:rFonts w:ascii="Times New Roman" w:eastAsia="Times New Roman" w:hAnsi="Times New Roman" w:cs="Times New Roman"/>
          <w:b/>
          <w:color w:val="0D0D0D" w:themeColor="text1" w:themeTint="F2"/>
          <w:sz w:val="24"/>
          <w:szCs w:val="24"/>
        </w:rPr>
      </w:pPr>
    </w:p>
    <w:p w14:paraId="76724E91" w14:textId="77777777" w:rsidR="00A30504" w:rsidRPr="00A30504" w:rsidRDefault="00A30504" w:rsidP="00A30504">
      <w:pPr>
        <w:spacing w:after="0" w:line="480" w:lineRule="auto"/>
        <w:contextualSpacing/>
        <w:jc w:val="center"/>
        <w:rPr>
          <w:rFonts w:ascii="Times New Roman" w:eastAsia="Times New Roman" w:hAnsi="Times New Roman" w:cs="Times New Roman"/>
          <w:color w:val="0D0D0D" w:themeColor="text1" w:themeTint="F2"/>
          <w:sz w:val="24"/>
          <w:szCs w:val="24"/>
        </w:rPr>
      </w:pPr>
      <w:r w:rsidRPr="00A30504">
        <w:rPr>
          <w:rFonts w:ascii="Times New Roman" w:eastAsia="Times New Roman" w:hAnsi="Times New Roman" w:cs="Times New Roman"/>
          <w:color w:val="0D0D0D" w:themeColor="text1" w:themeTint="F2"/>
          <w:sz w:val="24"/>
          <w:szCs w:val="24"/>
        </w:rPr>
        <w:t xml:space="preserve">Student's Name </w:t>
      </w:r>
    </w:p>
    <w:p w14:paraId="1A3D18C0" w14:textId="77777777" w:rsidR="00A30504" w:rsidRPr="00A30504" w:rsidRDefault="00A30504" w:rsidP="00A30504">
      <w:pPr>
        <w:spacing w:after="0" w:line="480" w:lineRule="auto"/>
        <w:contextualSpacing/>
        <w:jc w:val="center"/>
        <w:rPr>
          <w:rFonts w:ascii="Times New Roman" w:eastAsia="Times New Roman" w:hAnsi="Times New Roman" w:cs="Times New Roman"/>
          <w:color w:val="0D0D0D" w:themeColor="text1" w:themeTint="F2"/>
          <w:sz w:val="24"/>
          <w:szCs w:val="24"/>
        </w:rPr>
      </w:pPr>
      <w:r w:rsidRPr="00A30504">
        <w:rPr>
          <w:rFonts w:ascii="Times New Roman" w:eastAsia="Times New Roman" w:hAnsi="Times New Roman" w:cs="Times New Roman"/>
          <w:color w:val="0D0D0D" w:themeColor="text1" w:themeTint="F2"/>
          <w:sz w:val="24"/>
          <w:szCs w:val="24"/>
        </w:rPr>
        <w:t xml:space="preserve">Institution </w:t>
      </w:r>
    </w:p>
    <w:p w14:paraId="34EB2BD5" w14:textId="77777777" w:rsidR="00A30504" w:rsidRPr="00A30504" w:rsidRDefault="00A30504" w:rsidP="00A30504">
      <w:pPr>
        <w:spacing w:after="0" w:line="480" w:lineRule="auto"/>
        <w:contextualSpacing/>
        <w:jc w:val="center"/>
        <w:rPr>
          <w:rFonts w:ascii="Times New Roman" w:eastAsia="Times New Roman" w:hAnsi="Times New Roman" w:cs="Times New Roman"/>
          <w:color w:val="0D0D0D" w:themeColor="text1" w:themeTint="F2"/>
          <w:sz w:val="24"/>
          <w:szCs w:val="24"/>
        </w:rPr>
      </w:pPr>
      <w:r w:rsidRPr="00A30504">
        <w:rPr>
          <w:rFonts w:ascii="Times New Roman" w:eastAsia="Times New Roman" w:hAnsi="Times New Roman" w:cs="Times New Roman"/>
          <w:color w:val="0D0D0D" w:themeColor="text1" w:themeTint="F2"/>
          <w:sz w:val="24"/>
          <w:szCs w:val="24"/>
        </w:rPr>
        <w:t>Course Number and Name</w:t>
      </w:r>
    </w:p>
    <w:p w14:paraId="3CFD590E" w14:textId="77777777" w:rsidR="00A30504" w:rsidRPr="00A30504" w:rsidRDefault="00A30504" w:rsidP="00A30504">
      <w:pPr>
        <w:spacing w:after="0" w:line="480" w:lineRule="auto"/>
        <w:contextualSpacing/>
        <w:jc w:val="center"/>
        <w:rPr>
          <w:rFonts w:ascii="Times New Roman" w:eastAsia="Times New Roman" w:hAnsi="Times New Roman" w:cs="Times New Roman"/>
          <w:color w:val="0D0D0D" w:themeColor="text1" w:themeTint="F2"/>
          <w:sz w:val="24"/>
          <w:szCs w:val="24"/>
        </w:rPr>
      </w:pPr>
      <w:r w:rsidRPr="00A30504">
        <w:rPr>
          <w:rFonts w:ascii="Times New Roman" w:eastAsia="Times New Roman" w:hAnsi="Times New Roman" w:cs="Times New Roman"/>
          <w:color w:val="0D0D0D" w:themeColor="text1" w:themeTint="F2"/>
          <w:sz w:val="24"/>
          <w:szCs w:val="24"/>
        </w:rPr>
        <w:t xml:space="preserve">Instructor </w:t>
      </w:r>
    </w:p>
    <w:p w14:paraId="5E4E3D49" w14:textId="77777777" w:rsidR="00A30504" w:rsidRPr="00A30504" w:rsidRDefault="00A30504" w:rsidP="00A30504">
      <w:pPr>
        <w:spacing w:after="0" w:line="480" w:lineRule="auto"/>
        <w:contextualSpacing/>
        <w:jc w:val="center"/>
        <w:rPr>
          <w:rFonts w:ascii="Times New Roman" w:eastAsia="Times New Roman" w:hAnsi="Times New Roman" w:cs="Times New Roman"/>
          <w:color w:val="0D0D0D" w:themeColor="text1" w:themeTint="F2"/>
          <w:sz w:val="24"/>
          <w:szCs w:val="24"/>
        </w:rPr>
      </w:pPr>
      <w:r w:rsidRPr="00A30504">
        <w:rPr>
          <w:rFonts w:ascii="Times New Roman" w:eastAsia="Times New Roman" w:hAnsi="Times New Roman" w:cs="Times New Roman"/>
          <w:color w:val="0D0D0D" w:themeColor="text1" w:themeTint="F2"/>
          <w:sz w:val="24"/>
          <w:szCs w:val="24"/>
        </w:rPr>
        <w:t>Date</w:t>
      </w:r>
    </w:p>
    <w:p w14:paraId="75657F7D" w14:textId="139B6963" w:rsidR="00A30504" w:rsidRDefault="00A30504">
      <w:r>
        <w:br w:type="page"/>
      </w:r>
    </w:p>
    <w:p w14:paraId="68B3ED32" w14:textId="23485F8D" w:rsidR="00AA39DB" w:rsidRDefault="003875B7" w:rsidP="00AA39DB">
      <w:pPr>
        <w:spacing w:after="0" w:line="480" w:lineRule="auto"/>
        <w:contextualSpacing/>
        <w:jc w:val="center"/>
        <w:rPr>
          <w:rFonts w:ascii="Times New Roman" w:eastAsia="Times New Roman" w:hAnsi="Times New Roman" w:cs="Times New Roman"/>
          <w:b/>
          <w:i/>
          <w:iCs/>
          <w:color w:val="0D0D0D" w:themeColor="text1" w:themeTint="F2"/>
          <w:sz w:val="24"/>
          <w:szCs w:val="24"/>
        </w:rPr>
      </w:pPr>
      <w:bookmarkStart w:id="3" w:name="_Hlk86431407"/>
      <w:r w:rsidRPr="003875B7">
        <w:rPr>
          <w:rFonts w:ascii="Times New Roman" w:eastAsia="Times New Roman" w:hAnsi="Times New Roman" w:cs="Times New Roman"/>
          <w:b/>
          <w:color w:val="0D0D0D" w:themeColor="text1" w:themeTint="F2"/>
          <w:sz w:val="24"/>
          <w:szCs w:val="24"/>
        </w:rPr>
        <w:lastRenderedPageBreak/>
        <w:t>Part One:</w:t>
      </w:r>
      <w:r>
        <w:rPr>
          <w:rFonts w:ascii="Times New Roman" w:eastAsia="Times New Roman" w:hAnsi="Times New Roman" w:cs="Times New Roman"/>
          <w:b/>
          <w:i/>
          <w:iCs/>
          <w:color w:val="0D0D0D" w:themeColor="text1" w:themeTint="F2"/>
          <w:sz w:val="24"/>
          <w:szCs w:val="24"/>
        </w:rPr>
        <w:t xml:space="preserve"> </w:t>
      </w:r>
      <w:r w:rsidR="00AA39DB" w:rsidRPr="007608B6">
        <w:rPr>
          <w:rFonts w:ascii="Times New Roman" w:eastAsia="Times New Roman" w:hAnsi="Times New Roman" w:cs="Times New Roman"/>
          <w:b/>
          <w:i/>
          <w:iCs/>
          <w:color w:val="0D0D0D" w:themeColor="text1" w:themeTint="F2"/>
          <w:sz w:val="24"/>
          <w:szCs w:val="24"/>
        </w:rPr>
        <w:t>Last Child in the Woods</w:t>
      </w:r>
    </w:p>
    <w:bookmarkEnd w:id="3"/>
    <w:p w14:paraId="5C409555" w14:textId="39E13DD1" w:rsidR="00220D71" w:rsidRDefault="00220D71" w:rsidP="00220D71">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 xml:space="preserve">In the book, </w:t>
      </w:r>
      <w:r w:rsidRPr="00776B75">
        <w:rPr>
          <w:rFonts w:ascii="Times New Roman" w:eastAsia="Times New Roman" w:hAnsi="Times New Roman" w:cs="Times New Roman"/>
          <w:bCs/>
          <w:i/>
          <w:iCs/>
          <w:color w:val="0D0D0D" w:themeColor="text1" w:themeTint="F2"/>
          <w:sz w:val="24"/>
          <w:szCs w:val="24"/>
        </w:rPr>
        <w:t>Last Child in the Woods,</w:t>
      </w:r>
      <w:r>
        <w:rPr>
          <w:rFonts w:ascii="Times New Roman" w:eastAsia="Times New Roman" w:hAnsi="Times New Roman" w:cs="Times New Roman"/>
          <w:bCs/>
          <w:color w:val="0D0D0D" w:themeColor="text1" w:themeTint="F2"/>
          <w:sz w:val="24"/>
          <w:szCs w:val="24"/>
        </w:rPr>
        <w:t xml:space="preserve"> Richard Louv </w:t>
      </w:r>
      <w:r w:rsidR="00776B75">
        <w:rPr>
          <w:rFonts w:ascii="Times New Roman" w:eastAsia="Times New Roman" w:hAnsi="Times New Roman" w:cs="Times New Roman"/>
          <w:bCs/>
          <w:color w:val="0D0D0D" w:themeColor="text1" w:themeTint="F2"/>
          <w:sz w:val="24"/>
          <w:szCs w:val="24"/>
        </w:rPr>
        <w:t xml:space="preserve">accentuates the verity that as time passes, the relationship between nature and individuals further splits. </w:t>
      </w:r>
      <w:r w:rsidR="00EB4208">
        <w:rPr>
          <w:rFonts w:ascii="Times New Roman" w:eastAsia="Times New Roman" w:hAnsi="Times New Roman" w:cs="Times New Roman"/>
          <w:bCs/>
          <w:color w:val="0D0D0D" w:themeColor="text1" w:themeTint="F2"/>
          <w:sz w:val="24"/>
          <w:szCs w:val="24"/>
        </w:rPr>
        <w:t>The author appeals to his audience, persuading them that human beings have further separated themselves from nature over time. Notably, to reinforce his argument, Richard Louv deploys certain rhetorical strategies such as appeal to ethos, dialogue</w:t>
      </w:r>
      <w:r w:rsidR="002C334B">
        <w:rPr>
          <w:rFonts w:ascii="Times New Roman" w:eastAsia="Times New Roman" w:hAnsi="Times New Roman" w:cs="Times New Roman"/>
          <w:bCs/>
          <w:color w:val="0D0D0D" w:themeColor="text1" w:themeTint="F2"/>
          <w:sz w:val="24"/>
          <w:szCs w:val="24"/>
        </w:rPr>
        <w:t>,</w:t>
      </w:r>
      <w:r w:rsidR="00EB4208">
        <w:rPr>
          <w:rFonts w:ascii="Times New Roman" w:eastAsia="Times New Roman" w:hAnsi="Times New Roman" w:cs="Times New Roman"/>
          <w:bCs/>
          <w:color w:val="0D0D0D" w:themeColor="text1" w:themeTint="F2"/>
          <w:sz w:val="24"/>
          <w:szCs w:val="24"/>
        </w:rPr>
        <w:t xml:space="preserve"> and imagery literary devices and examples</w:t>
      </w:r>
      <w:r w:rsidR="00776B75">
        <w:rPr>
          <w:rFonts w:ascii="Times New Roman" w:eastAsia="Times New Roman" w:hAnsi="Times New Roman" w:cs="Times New Roman"/>
          <w:bCs/>
          <w:color w:val="0D0D0D" w:themeColor="text1" w:themeTint="F2"/>
          <w:sz w:val="24"/>
          <w:szCs w:val="24"/>
        </w:rPr>
        <w:t xml:space="preserve">. </w:t>
      </w:r>
    </w:p>
    <w:p w14:paraId="3284188D" w14:textId="255E75CE" w:rsidR="00521DDC" w:rsidRDefault="00521DDC" w:rsidP="00220D71">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 xml:space="preserve">Nevertheless, by unraveling his argument with </w:t>
      </w:r>
      <w:r w:rsidR="00EB4208">
        <w:rPr>
          <w:rFonts w:ascii="Times New Roman" w:eastAsia="Times New Roman" w:hAnsi="Times New Roman" w:cs="Times New Roman"/>
          <w:bCs/>
          <w:color w:val="0D0D0D" w:themeColor="text1" w:themeTint="F2"/>
          <w:sz w:val="24"/>
          <w:szCs w:val="24"/>
        </w:rPr>
        <w:t>clear</w:t>
      </w:r>
      <w:r>
        <w:rPr>
          <w:rFonts w:ascii="Times New Roman" w:eastAsia="Times New Roman" w:hAnsi="Times New Roman" w:cs="Times New Roman"/>
          <w:bCs/>
          <w:color w:val="0D0D0D" w:themeColor="text1" w:themeTint="F2"/>
          <w:sz w:val="24"/>
          <w:szCs w:val="24"/>
        </w:rPr>
        <w:t xml:space="preserve"> examples, Louv triggers and improves its believability by the target audience.</w:t>
      </w:r>
      <w:r w:rsidR="002A7C22">
        <w:rPr>
          <w:rFonts w:ascii="Times New Roman" w:eastAsia="Times New Roman" w:hAnsi="Times New Roman" w:cs="Times New Roman"/>
          <w:bCs/>
          <w:color w:val="0D0D0D" w:themeColor="text1" w:themeTint="F2"/>
          <w:sz w:val="24"/>
          <w:szCs w:val="24"/>
        </w:rPr>
        <w:t xml:space="preserve"> In the opening of the passage, the author applies genetic mutation to reveal that humans are attempting to alter nature instead of moving nearer to it. </w:t>
      </w:r>
      <w:r w:rsidR="007D7642">
        <w:rPr>
          <w:rFonts w:ascii="Times New Roman" w:eastAsia="Times New Roman" w:hAnsi="Times New Roman" w:cs="Times New Roman"/>
          <w:bCs/>
          <w:color w:val="0D0D0D" w:themeColor="text1" w:themeTint="F2"/>
          <w:sz w:val="24"/>
          <w:szCs w:val="24"/>
        </w:rPr>
        <w:t xml:space="preserve">Starting from the second line to the fourth line, there is a lucid elaboration of how the State University of New York </w:t>
      </w:r>
      <w:r w:rsidR="00EB4208">
        <w:rPr>
          <w:rFonts w:ascii="Times New Roman" w:eastAsia="Times New Roman" w:hAnsi="Times New Roman" w:cs="Times New Roman"/>
          <w:bCs/>
          <w:color w:val="0D0D0D" w:themeColor="text1" w:themeTint="F2"/>
          <w:sz w:val="24"/>
          <w:szCs w:val="24"/>
        </w:rPr>
        <w:t>utilizes</w:t>
      </w:r>
      <w:r w:rsidR="00E86BDB">
        <w:rPr>
          <w:rFonts w:ascii="Times New Roman" w:eastAsia="Times New Roman" w:hAnsi="Times New Roman" w:cs="Times New Roman"/>
          <w:bCs/>
          <w:color w:val="0D0D0D" w:themeColor="text1" w:themeTint="F2"/>
          <w:sz w:val="24"/>
          <w:szCs w:val="24"/>
        </w:rPr>
        <w:t xml:space="preserve"> </w:t>
      </w:r>
      <w:r w:rsidR="007D7642">
        <w:rPr>
          <w:rFonts w:ascii="Times New Roman" w:eastAsia="Times New Roman" w:hAnsi="Times New Roman" w:cs="Times New Roman"/>
          <w:bCs/>
          <w:color w:val="0D0D0D" w:themeColor="text1" w:themeTint="F2"/>
          <w:sz w:val="24"/>
          <w:szCs w:val="24"/>
        </w:rPr>
        <w:t xml:space="preserve">butterflies to </w:t>
      </w:r>
      <w:r w:rsidR="00EB4208">
        <w:rPr>
          <w:rFonts w:ascii="Times New Roman" w:eastAsia="Times New Roman" w:hAnsi="Times New Roman" w:cs="Times New Roman"/>
          <w:bCs/>
          <w:color w:val="0D0D0D" w:themeColor="text1" w:themeTint="F2"/>
          <w:sz w:val="24"/>
          <w:szCs w:val="24"/>
        </w:rPr>
        <w:t>mutate their wings by selecting the colors they prefer genetically</w:t>
      </w:r>
      <w:r w:rsidR="00E86BDB">
        <w:rPr>
          <w:rFonts w:ascii="Times New Roman" w:eastAsia="Times New Roman" w:hAnsi="Times New Roman" w:cs="Times New Roman"/>
          <w:bCs/>
          <w:color w:val="0D0D0D" w:themeColor="text1" w:themeTint="F2"/>
          <w:sz w:val="24"/>
          <w:szCs w:val="24"/>
        </w:rPr>
        <w:t>.</w:t>
      </w:r>
      <w:r w:rsidR="00F541B8">
        <w:rPr>
          <w:rFonts w:ascii="Times New Roman" w:eastAsia="Times New Roman" w:hAnsi="Times New Roman" w:cs="Times New Roman"/>
          <w:bCs/>
          <w:color w:val="0D0D0D" w:themeColor="text1" w:themeTint="F2"/>
          <w:sz w:val="24"/>
          <w:szCs w:val="24"/>
        </w:rPr>
        <w:t xml:space="preserve"> In </w:t>
      </w:r>
      <w:r w:rsidR="00425FA1">
        <w:rPr>
          <w:rFonts w:ascii="Times New Roman" w:eastAsia="Times New Roman" w:hAnsi="Times New Roman" w:cs="Times New Roman"/>
          <w:bCs/>
          <w:color w:val="0D0D0D" w:themeColor="text1" w:themeTint="F2"/>
          <w:sz w:val="24"/>
          <w:szCs w:val="24"/>
        </w:rPr>
        <w:t>a different</w:t>
      </w:r>
      <w:r w:rsidR="00F541B8">
        <w:rPr>
          <w:rFonts w:ascii="Times New Roman" w:eastAsia="Times New Roman" w:hAnsi="Times New Roman" w:cs="Times New Roman"/>
          <w:bCs/>
          <w:color w:val="0D0D0D" w:themeColor="text1" w:themeTint="F2"/>
          <w:sz w:val="24"/>
          <w:szCs w:val="24"/>
        </w:rPr>
        <w:t xml:space="preserve"> example, </w:t>
      </w:r>
      <w:r w:rsidR="001C74B8">
        <w:rPr>
          <w:rFonts w:ascii="Times New Roman" w:eastAsia="Times New Roman" w:hAnsi="Times New Roman" w:cs="Times New Roman"/>
          <w:bCs/>
          <w:color w:val="0D0D0D" w:themeColor="text1" w:themeTint="F2"/>
          <w:sz w:val="24"/>
          <w:szCs w:val="24"/>
        </w:rPr>
        <w:t>Louv notes that even basic activities such as advertising separate humans farther away from nature.</w:t>
      </w:r>
      <w:r w:rsidR="00425FA1">
        <w:rPr>
          <w:rFonts w:ascii="Times New Roman" w:eastAsia="Times New Roman" w:hAnsi="Times New Roman" w:cs="Times New Roman"/>
          <w:bCs/>
          <w:color w:val="0D0D0D" w:themeColor="text1" w:themeTint="F2"/>
          <w:sz w:val="24"/>
          <w:szCs w:val="24"/>
        </w:rPr>
        <w:t xml:space="preserve"> The author discloses that </w:t>
      </w:r>
      <w:r w:rsidR="00EB4208">
        <w:rPr>
          <w:rFonts w:ascii="Times New Roman" w:eastAsia="Times New Roman" w:hAnsi="Times New Roman" w:cs="Times New Roman"/>
          <w:bCs/>
          <w:color w:val="0D0D0D" w:themeColor="text1" w:themeTint="F2"/>
          <w:sz w:val="24"/>
          <w:szCs w:val="24"/>
        </w:rPr>
        <w:t>"</w:t>
      </w:r>
      <w:r w:rsidR="00425FA1">
        <w:rPr>
          <w:rFonts w:ascii="Times New Roman" w:eastAsia="Times New Roman" w:hAnsi="Times New Roman" w:cs="Times New Roman"/>
          <w:bCs/>
          <w:color w:val="0D0D0D" w:themeColor="text1" w:themeTint="F2"/>
          <w:sz w:val="24"/>
          <w:szCs w:val="24"/>
        </w:rPr>
        <w:t>the sheer popularity of using or simulating nature as advertisement space requires people to recognize and respect their cultural significance.</w:t>
      </w:r>
      <w:r w:rsidR="00EB4208">
        <w:rPr>
          <w:rFonts w:ascii="Times New Roman" w:eastAsia="Times New Roman" w:hAnsi="Times New Roman" w:cs="Times New Roman"/>
          <w:bCs/>
          <w:color w:val="0D0D0D" w:themeColor="text1" w:themeTint="F2"/>
          <w:sz w:val="24"/>
          <w:szCs w:val="24"/>
        </w:rPr>
        <w:t>"</w:t>
      </w:r>
      <w:r w:rsidR="00425FA1">
        <w:rPr>
          <w:rFonts w:ascii="Times New Roman" w:eastAsia="Times New Roman" w:hAnsi="Times New Roman" w:cs="Times New Roman"/>
          <w:bCs/>
          <w:color w:val="0D0D0D" w:themeColor="text1" w:themeTint="F2"/>
          <w:sz w:val="24"/>
          <w:szCs w:val="24"/>
        </w:rPr>
        <w:t xml:space="preserve"> In addition,</w:t>
      </w:r>
      <w:r w:rsidR="00D761F6">
        <w:rPr>
          <w:rFonts w:ascii="Times New Roman" w:eastAsia="Times New Roman" w:hAnsi="Times New Roman" w:cs="Times New Roman"/>
          <w:bCs/>
          <w:color w:val="0D0D0D" w:themeColor="text1" w:themeTint="F2"/>
          <w:sz w:val="24"/>
          <w:szCs w:val="24"/>
        </w:rPr>
        <w:t xml:space="preserve"> </w:t>
      </w:r>
      <w:r w:rsidR="00425FA1">
        <w:rPr>
          <w:rFonts w:ascii="Times New Roman" w:eastAsia="Times New Roman" w:hAnsi="Times New Roman" w:cs="Times New Roman"/>
          <w:bCs/>
          <w:color w:val="0D0D0D" w:themeColor="text1" w:themeTint="F2"/>
          <w:sz w:val="24"/>
          <w:szCs w:val="24"/>
        </w:rPr>
        <w:t>separation from nature examples</w:t>
      </w:r>
      <w:r w:rsidR="00D761F6">
        <w:rPr>
          <w:rFonts w:ascii="Times New Roman" w:eastAsia="Times New Roman" w:hAnsi="Times New Roman" w:cs="Times New Roman"/>
          <w:bCs/>
          <w:color w:val="0D0D0D" w:themeColor="text1" w:themeTint="F2"/>
          <w:sz w:val="24"/>
          <w:szCs w:val="24"/>
        </w:rPr>
        <w:t xml:space="preserve"> </w:t>
      </w:r>
      <w:r w:rsidR="00EB4208">
        <w:rPr>
          <w:rFonts w:ascii="Times New Roman" w:eastAsia="Times New Roman" w:hAnsi="Times New Roman" w:cs="Times New Roman"/>
          <w:bCs/>
          <w:color w:val="0D0D0D" w:themeColor="text1" w:themeTint="F2"/>
          <w:sz w:val="24"/>
          <w:szCs w:val="24"/>
        </w:rPr>
        <w:t>is</w:t>
      </w:r>
      <w:r w:rsidR="00D761F6">
        <w:rPr>
          <w:rFonts w:ascii="Times New Roman" w:eastAsia="Times New Roman" w:hAnsi="Times New Roman" w:cs="Times New Roman"/>
          <w:bCs/>
          <w:color w:val="0D0D0D" w:themeColor="text1" w:themeTint="F2"/>
          <w:sz w:val="24"/>
          <w:szCs w:val="24"/>
        </w:rPr>
        <w:t xml:space="preserve"> attested </w:t>
      </w:r>
      <w:r w:rsidR="00526591">
        <w:rPr>
          <w:rFonts w:ascii="Times New Roman" w:eastAsia="Times New Roman" w:hAnsi="Times New Roman" w:cs="Times New Roman"/>
          <w:bCs/>
          <w:color w:val="0D0D0D" w:themeColor="text1" w:themeTint="F2"/>
          <w:sz w:val="24"/>
          <w:szCs w:val="24"/>
        </w:rPr>
        <w:t xml:space="preserve">via </w:t>
      </w:r>
      <w:r w:rsidR="00D761F6">
        <w:rPr>
          <w:rFonts w:ascii="Times New Roman" w:eastAsia="Times New Roman" w:hAnsi="Times New Roman" w:cs="Times New Roman"/>
          <w:bCs/>
          <w:color w:val="0D0D0D" w:themeColor="text1" w:themeTint="F2"/>
          <w:sz w:val="24"/>
          <w:szCs w:val="24"/>
        </w:rPr>
        <w:t xml:space="preserve">technology. </w:t>
      </w:r>
      <w:r w:rsidR="00972179">
        <w:rPr>
          <w:rFonts w:ascii="Times New Roman" w:eastAsia="Times New Roman" w:hAnsi="Times New Roman" w:cs="Times New Roman"/>
          <w:bCs/>
          <w:color w:val="0D0D0D" w:themeColor="text1" w:themeTint="F2"/>
          <w:sz w:val="24"/>
          <w:szCs w:val="24"/>
        </w:rPr>
        <w:t xml:space="preserve">Rather than looking </w:t>
      </w:r>
      <w:r w:rsidR="008178F1">
        <w:rPr>
          <w:rFonts w:ascii="Times New Roman" w:eastAsia="Times New Roman" w:hAnsi="Times New Roman" w:cs="Times New Roman"/>
          <w:bCs/>
          <w:color w:val="0D0D0D" w:themeColor="text1" w:themeTint="F2"/>
          <w:sz w:val="24"/>
          <w:szCs w:val="24"/>
        </w:rPr>
        <w:t xml:space="preserve">out via the car window, children are engrossed </w:t>
      </w:r>
      <w:r w:rsidR="00EB4208">
        <w:rPr>
          <w:rFonts w:ascii="Times New Roman" w:eastAsia="Times New Roman" w:hAnsi="Times New Roman" w:cs="Times New Roman"/>
          <w:bCs/>
          <w:color w:val="0D0D0D" w:themeColor="text1" w:themeTint="F2"/>
          <w:sz w:val="24"/>
          <w:szCs w:val="24"/>
        </w:rPr>
        <w:t>i</w:t>
      </w:r>
      <w:r w:rsidR="008178F1">
        <w:rPr>
          <w:rFonts w:ascii="Times New Roman" w:eastAsia="Times New Roman" w:hAnsi="Times New Roman" w:cs="Times New Roman"/>
          <w:bCs/>
          <w:color w:val="0D0D0D" w:themeColor="text1" w:themeTint="F2"/>
          <w:sz w:val="24"/>
          <w:szCs w:val="24"/>
        </w:rPr>
        <w:t xml:space="preserve">n the fitted TV monitor on the back seat. </w:t>
      </w:r>
      <w:r w:rsidR="00530AAC">
        <w:rPr>
          <w:rFonts w:ascii="Times New Roman" w:eastAsia="Times New Roman" w:hAnsi="Times New Roman" w:cs="Times New Roman"/>
          <w:bCs/>
          <w:color w:val="0D0D0D" w:themeColor="text1" w:themeTint="F2"/>
          <w:sz w:val="24"/>
          <w:szCs w:val="24"/>
        </w:rPr>
        <w:t>Technological ingenuities and progress have indeed f</w:t>
      </w:r>
      <w:r w:rsidR="00EB4208">
        <w:rPr>
          <w:rFonts w:ascii="Times New Roman" w:eastAsia="Times New Roman" w:hAnsi="Times New Roman" w:cs="Times New Roman"/>
          <w:bCs/>
          <w:color w:val="0D0D0D" w:themeColor="text1" w:themeTint="F2"/>
          <w:sz w:val="24"/>
          <w:szCs w:val="24"/>
        </w:rPr>
        <w:t>u</w:t>
      </w:r>
      <w:r w:rsidR="00530AAC">
        <w:rPr>
          <w:rFonts w:ascii="Times New Roman" w:eastAsia="Times New Roman" w:hAnsi="Times New Roman" w:cs="Times New Roman"/>
          <w:bCs/>
          <w:color w:val="0D0D0D" w:themeColor="text1" w:themeTint="F2"/>
          <w:sz w:val="24"/>
          <w:szCs w:val="24"/>
        </w:rPr>
        <w:t xml:space="preserve">rther separated humans from the real beauty of nature. </w:t>
      </w:r>
    </w:p>
    <w:p w14:paraId="2331152A" w14:textId="57669087" w:rsidR="00350C48" w:rsidRDefault="00350C48" w:rsidP="00220D71">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Additionally, literary devices are deployed across the passage</w:t>
      </w:r>
      <w:r w:rsidR="00EB4208">
        <w:rPr>
          <w:rFonts w:ascii="Times New Roman" w:eastAsia="Times New Roman" w:hAnsi="Times New Roman" w:cs="Times New Roman"/>
          <w:bCs/>
          <w:color w:val="0D0D0D" w:themeColor="text1" w:themeTint="F2"/>
          <w:sz w:val="24"/>
          <w:szCs w:val="24"/>
        </w:rPr>
        <w:t>'</w:t>
      </w:r>
      <w:r>
        <w:rPr>
          <w:rFonts w:ascii="Times New Roman" w:eastAsia="Times New Roman" w:hAnsi="Times New Roman" w:cs="Times New Roman"/>
          <w:bCs/>
          <w:color w:val="0D0D0D" w:themeColor="text1" w:themeTint="F2"/>
          <w:sz w:val="24"/>
          <w:szCs w:val="24"/>
        </w:rPr>
        <w:t xml:space="preserve">s entirety to assist and ensure an improved knack to convince the target audience that indeed individuals have been separated from nature by their </w:t>
      </w:r>
      <w:r w:rsidR="003C1C47">
        <w:rPr>
          <w:rFonts w:ascii="Times New Roman" w:eastAsia="Times New Roman" w:hAnsi="Times New Roman" w:cs="Times New Roman"/>
          <w:bCs/>
          <w:color w:val="0D0D0D" w:themeColor="text1" w:themeTint="F2"/>
          <w:sz w:val="24"/>
          <w:szCs w:val="24"/>
        </w:rPr>
        <w:t>actions and</w:t>
      </w:r>
      <w:r>
        <w:rPr>
          <w:rFonts w:ascii="Times New Roman" w:eastAsia="Times New Roman" w:hAnsi="Times New Roman" w:cs="Times New Roman"/>
          <w:bCs/>
          <w:color w:val="0D0D0D" w:themeColor="text1" w:themeTint="F2"/>
          <w:sz w:val="24"/>
          <w:szCs w:val="24"/>
        </w:rPr>
        <w:t xml:space="preserve"> practices. </w:t>
      </w:r>
      <w:r w:rsidR="003C1C47">
        <w:rPr>
          <w:rFonts w:ascii="Times New Roman" w:eastAsia="Times New Roman" w:hAnsi="Times New Roman" w:cs="Times New Roman"/>
          <w:bCs/>
          <w:color w:val="0D0D0D" w:themeColor="text1" w:themeTint="F2"/>
          <w:sz w:val="24"/>
          <w:szCs w:val="24"/>
        </w:rPr>
        <w:t>The author depicts an image of the separation</w:t>
      </w:r>
      <w:r w:rsidR="00762588">
        <w:rPr>
          <w:rFonts w:ascii="Times New Roman" w:eastAsia="Times New Roman" w:hAnsi="Times New Roman" w:cs="Times New Roman"/>
          <w:bCs/>
          <w:color w:val="0D0D0D" w:themeColor="text1" w:themeTint="F2"/>
          <w:sz w:val="24"/>
          <w:szCs w:val="24"/>
        </w:rPr>
        <w:t xml:space="preserve"> by demonstrating what it is like to view a </w:t>
      </w:r>
      <w:r w:rsidR="000809C2">
        <w:rPr>
          <w:rFonts w:ascii="Times New Roman" w:eastAsia="Times New Roman" w:hAnsi="Times New Roman" w:cs="Times New Roman"/>
          <w:bCs/>
          <w:color w:val="0D0D0D" w:themeColor="text1" w:themeTint="F2"/>
          <w:sz w:val="24"/>
          <w:szCs w:val="24"/>
        </w:rPr>
        <w:t>scenic picture</w:t>
      </w:r>
      <w:r w:rsidR="00762588">
        <w:rPr>
          <w:rFonts w:ascii="Times New Roman" w:eastAsia="Times New Roman" w:hAnsi="Times New Roman" w:cs="Times New Roman"/>
          <w:bCs/>
          <w:color w:val="0D0D0D" w:themeColor="text1" w:themeTint="F2"/>
          <w:sz w:val="24"/>
          <w:szCs w:val="24"/>
        </w:rPr>
        <w:t xml:space="preserve"> from the vehicle</w:t>
      </w:r>
      <w:r w:rsidR="00EB4208">
        <w:rPr>
          <w:rFonts w:ascii="Times New Roman" w:eastAsia="Times New Roman" w:hAnsi="Times New Roman" w:cs="Times New Roman"/>
          <w:bCs/>
          <w:color w:val="0D0D0D" w:themeColor="text1" w:themeTint="F2"/>
          <w:sz w:val="24"/>
          <w:szCs w:val="24"/>
        </w:rPr>
        <w:t>'</w:t>
      </w:r>
      <w:r w:rsidR="00762588">
        <w:rPr>
          <w:rFonts w:ascii="Times New Roman" w:eastAsia="Times New Roman" w:hAnsi="Times New Roman" w:cs="Times New Roman"/>
          <w:bCs/>
          <w:color w:val="0D0D0D" w:themeColor="text1" w:themeTint="F2"/>
          <w:sz w:val="24"/>
          <w:szCs w:val="24"/>
        </w:rPr>
        <w:t xml:space="preserve">s backseat. </w:t>
      </w:r>
      <w:r w:rsidR="000809C2">
        <w:rPr>
          <w:rFonts w:ascii="Times New Roman" w:eastAsia="Times New Roman" w:hAnsi="Times New Roman" w:cs="Times New Roman"/>
          <w:bCs/>
          <w:color w:val="0D0D0D" w:themeColor="text1" w:themeTint="F2"/>
          <w:sz w:val="24"/>
          <w:szCs w:val="24"/>
        </w:rPr>
        <w:t xml:space="preserve">Louv intensely depicts this by noting </w:t>
      </w:r>
      <w:r w:rsidR="00EB4208">
        <w:rPr>
          <w:rFonts w:ascii="Times New Roman" w:eastAsia="Times New Roman" w:hAnsi="Times New Roman" w:cs="Times New Roman"/>
          <w:bCs/>
          <w:color w:val="0D0D0D" w:themeColor="text1" w:themeTint="F2"/>
          <w:sz w:val="24"/>
          <w:szCs w:val="24"/>
        </w:rPr>
        <w:t>"</w:t>
      </w:r>
      <w:r w:rsidR="000809C2">
        <w:rPr>
          <w:rFonts w:ascii="Times New Roman" w:eastAsia="Times New Roman" w:hAnsi="Times New Roman" w:cs="Times New Roman"/>
          <w:bCs/>
          <w:color w:val="0D0D0D" w:themeColor="text1" w:themeTint="F2"/>
          <w:sz w:val="24"/>
          <w:szCs w:val="24"/>
        </w:rPr>
        <w:t xml:space="preserve">the several architectures, all over; the water and fields and </w:t>
      </w:r>
      <w:r w:rsidR="000809C2">
        <w:rPr>
          <w:rFonts w:ascii="Times New Roman" w:eastAsia="Times New Roman" w:hAnsi="Times New Roman" w:cs="Times New Roman"/>
          <w:bCs/>
          <w:color w:val="0D0D0D" w:themeColor="text1" w:themeTint="F2"/>
          <w:sz w:val="24"/>
          <w:szCs w:val="24"/>
        </w:rPr>
        <w:lastRenderedPageBreak/>
        <w:t>woods beyond the seamy ends.</w:t>
      </w:r>
      <w:r w:rsidR="00EB4208">
        <w:rPr>
          <w:rFonts w:ascii="Times New Roman" w:eastAsia="Times New Roman" w:hAnsi="Times New Roman" w:cs="Times New Roman"/>
          <w:bCs/>
          <w:color w:val="0D0D0D" w:themeColor="text1" w:themeTint="F2"/>
          <w:sz w:val="24"/>
          <w:szCs w:val="24"/>
        </w:rPr>
        <w:t>"</w:t>
      </w:r>
      <w:r w:rsidR="000809C2">
        <w:rPr>
          <w:rFonts w:ascii="Times New Roman" w:eastAsia="Times New Roman" w:hAnsi="Times New Roman" w:cs="Times New Roman"/>
          <w:bCs/>
          <w:color w:val="0D0D0D" w:themeColor="text1" w:themeTint="F2"/>
          <w:sz w:val="24"/>
          <w:szCs w:val="24"/>
        </w:rPr>
        <w:t xml:space="preserve"> Crucially, the imagery offered by </w:t>
      </w:r>
      <w:r w:rsidR="005807ED">
        <w:rPr>
          <w:rFonts w:ascii="Times New Roman" w:eastAsia="Times New Roman" w:hAnsi="Times New Roman" w:cs="Times New Roman"/>
          <w:bCs/>
          <w:color w:val="0D0D0D" w:themeColor="text1" w:themeTint="F2"/>
          <w:sz w:val="24"/>
          <w:szCs w:val="24"/>
        </w:rPr>
        <w:t xml:space="preserve">Louv enables his audience to noticeably view what they are missing out </w:t>
      </w:r>
      <w:r w:rsidR="00EB4208">
        <w:rPr>
          <w:rFonts w:ascii="Times New Roman" w:eastAsia="Times New Roman" w:hAnsi="Times New Roman" w:cs="Times New Roman"/>
          <w:bCs/>
          <w:color w:val="0D0D0D" w:themeColor="text1" w:themeTint="F2"/>
          <w:sz w:val="24"/>
          <w:szCs w:val="24"/>
        </w:rPr>
        <w:t xml:space="preserve">on </w:t>
      </w:r>
      <w:r w:rsidR="005807ED">
        <w:rPr>
          <w:rFonts w:ascii="Times New Roman" w:eastAsia="Times New Roman" w:hAnsi="Times New Roman" w:cs="Times New Roman"/>
          <w:bCs/>
          <w:color w:val="0D0D0D" w:themeColor="text1" w:themeTint="F2"/>
          <w:sz w:val="24"/>
          <w:szCs w:val="24"/>
        </w:rPr>
        <w:t xml:space="preserve">in the current world. The author also incorporates </w:t>
      </w:r>
      <w:r w:rsidR="007D79DE">
        <w:rPr>
          <w:rFonts w:ascii="Times New Roman" w:eastAsia="Times New Roman" w:hAnsi="Times New Roman" w:cs="Times New Roman"/>
          <w:bCs/>
          <w:color w:val="0D0D0D" w:themeColor="text1" w:themeTint="F2"/>
          <w:sz w:val="24"/>
          <w:szCs w:val="24"/>
        </w:rPr>
        <w:t xml:space="preserve">dialogue by stating, </w:t>
      </w:r>
      <w:r w:rsidR="00EB4208">
        <w:rPr>
          <w:rFonts w:ascii="Times New Roman" w:eastAsia="Times New Roman" w:hAnsi="Times New Roman" w:cs="Times New Roman"/>
          <w:bCs/>
          <w:color w:val="0D0D0D" w:themeColor="text1" w:themeTint="F2"/>
          <w:sz w:val="24"/>
          <w:szCs w:val="24"/>
        </w:rPr>
        <w:t>"</w:t>
      </w:r>
      <w:r w:rsidR="007D79DE">
        <w:rPr>
          <w:rFonts w:ascii="Times New Roman" w:eastAsia="Times New Roman" w:hAnsi="Times New Roman" w:cs="Times New Roman"/>
          <w:bCs/>
          <w:color w:val="0D0D0D" w:themeColor="text1" w:themeTint="F2"/>
          <w:sz w:val="24"/>
          <w:szCs w:val="24"/>
        </w:rPr>
        <w:t>you did what?</w:t>
      </w:r>
      <w:r w:rsidR="00EB4208">
        <w:rPr>
          <w:rFonts w:ascii="Times New Roman" w:eastAsia="Times New Roman" w:hAnsi="Times New Roman" w:cs="Times New Roman"/>
          <w:bCs/>
          <w:color w:val="0D0D0D" w:themeColor="text1" w:themeTint="F2"/>
          <w:sz w:val="24"/>
          <w:szCs w:val="24"/>
        </w:rPr>
        <w:t>'</w:t>
      </w:r>
      <w:r w:rsidR="007D79DE">
        <w:rPr>
          <w:rFonts w:ascii="Times New Roman" w:eastAsia="Times New Roman" w:hAnsi="Times New Roman" w:cs="Times New Roman"/>
          <w:bCs/>
          <w:color w:val="0D0D0D" w:themeColor="text1" w:themeTint="F2"/>
          <w:sz w:val="24"/>
          <w:szCs w:val="24"/>
        </w:rPr>
        <w:t xml:space="preserve"> they will ask. </w:t>
      </w:r>
      <w:r w:rsidR="00EB4208">
        <w:rPr>
          <w:rFonts w:ascii="Times New Roman" w:eastAsia="Times New Roman" w:hAnsi="Times New Roman" w:cs="Times New Roman"/>
          <w:bCs/>
          <w:color w:val="0D0D0D" w:themeColor="text1" w:themeTint="F2"/>
          <w:sz w:val="24"/>
          <w:szCs w:val="24"/>
        </w:rPr>
        <w:t>'</w:t>
      </w:r>
      <w:r w:rsidR="007D79DE">
        <w:rPr>
          <w:rFonts w:ascii="Times New Roman" w:eastAsia="Times New Roman" w:hAnsi="Times New Roman" w:cs="Times New Roman"/>
          <w:bCs/>
          <w:color w:val="0D0D0D" w:themeColor="text1" w:themeTint="F2"/>
          <w:sz w:val="24"/>
          <w:szCs w:val="24"/>
        </w:rPr>
        <w:t xml:space="preserve">Yes, </w:t>
      </w:r>
      <w:r w:rsidR="00EB4208">
        <w:rPr>
          <w:rFonts w:ascii="Times New Roman" w:eastAsia="Times New Roman" w:hAnsi="Times New Roman" w:cs="Times New Roman"/>
          <w:bCs/>
          <w:color w:val="0D0D0D" w:themeColor="text1" w:themeTint="F2"/>
          <w:sz w:val="24"/>
          <w:szCs w:val="24"/>
        </w:rPr>
        <w:t>'</w:t>
      </w:r>
      <w:r w:rsidR="007D79DE">
        <w:rPr>
          <w:rFonts w:ascii="Times New Roman" w:eastAsia="Times New Roman" w:hAnsi="Times New Roman" w:cs="Times New Roman"/>
          <w:bCs/>
          <w:color w:val="0D0D0D" w:themeColor="text1" w:themeTint="F2"/>
          <w:sz w:val="24"/>
          <w:szCs w:val="24"/>
        </w:rPr>
        <w:t>we will say, it is true. We actually looked out the car window.</w:t>
      </w:r>
      <w:r w:rsidR="00EB4208">
        <w:rPr>
          <w:rFonts w:ascii="Times New Roman" w:eastAsia="Times New Roman" w:hAnsi="Times New Roman" w:cs="Times New Roman"/>
          <w:bCs/>
          <w:color w:val="0D0D0D" w:themeColor="text1" w:themeTint="F2"/>
          <w:sz w:val="24"/>
          <w:szCs w:val="24"/>
        </w:rPr>
        <w:t>"</w:t>
      </w:r>
      <w:r w:rsidR="007D79DE">
        <w:rPr>
          <w:rFonts w:ascii="Times New Roman" w:eastAsia="Times New Roman" w:hAnsi="Times New Roman" w:cs="Times New Roman"/>
          <w:bCs/>
          <w:color w:val="0D0D0D" w:themeColor="text1" w:themeTint="F2"/>
          <w:sz w:val="24"/>
          <w:szCs w:val="24"/>
        </w:rPr>
        <w:t xml:space="preserve"> Louv incorporates dialogue to manifest how future and present generations will be like. </w:t>
      </w:r>
      <w:r w:rsidR="00B50DCD">
        <w:rPr>
          <w:rFonts w:ascii="Times New Roman" w:eastAsia="Times New Roman" w:hAnsi="Times New Roman" w:cs="Times New Roman"/>
          <w:bCs/>
          <w:color w:val="0D0D0D" w:themeColor="text1" w:themeTint="F2"/>
          <w:sz w:val="24"/>
          <w:szCs w:val="24"/>
        </w:rPr>
        <w:t>Therefore, disclosing to his audience how progress</w:t>
      </w:r>
      <w:r w:rsidR="00EB4208">
        <w:rPr>
          <w:rFonts w:ascii="Times New Roman" w:eastAsia="Times New Roman" w:hAnsi="Times New Roman" w:cs="Times New Roman"/>
          <w:bCs/>
          <w:color w:val="0D0D0D" w:themeColor="text1" w:themeTint="F2"/>
          <w:sz w:val="24"/>
          <w:szCs w:val="24"/>
        </w:rPr>
        <w:t xml:space="preserve"> and ingenuities like technology and accompanying disruptions have separated human</w:t>
      </w:r>
      <w:r w:rsidR="00B50DCD">
        <w:rPr>
          <w:rFonts w:ascii="Times New Roman" w:eastAsia="Times New Roman" w:hAnsi="Times New Roman" w:cs="Times New Roman"/>
          <w:bCs/>
          <w:color w:val="0D0D0D" w:themeColor="text1" w:themeTint="F2"/>
          <w:sz w:val="24"/>
          <w:szCs w:val="24"/>
        </w:rPr>
        <w:t xml:space="preserve">s from nature. </w:t>
      </w:r>
    </w:p>
    <w:p w14:paraId="592DF8AB" w14:textId="14C37EA9" w:rsidR="003A5ECD" w:rsidRDefault="003A5ECD" w:rsidP="00611E81">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Moreover, the author attests and affirms his separation between nature and human beings argument evidence by appealing to ethos.</w:t>
      </w:r>
      <w:r w:rsidR="006004B6">
        <w:rPr>
          <w:rFonts w:ascii="Times New Roman" w:eastAsia="Times New Roman" w:hAnsi="Times New Roman" w:cs="Times New Roman"/>
          <w:bCs/>
          <w:color w:val="0D0D0D" w:themeColor="text1" w:themeTint="F2"/>
          <w:sz w:val="24"/>
          <w:szCs w:val="24"/>
        </w:rPr>
        <w:t xml:space="preserve"> By providing particular examples, Louv offers credible sources of those cases.</w:t>
      </w:r>
      <w:r w:rsidR="004219F0">
        <w:rPr>
          <w:rFonts w:ascii="Times New Roman" w:eastAsia="Times New Roman" w:hAnsi="Times New Roman" w:cs="Times New Roman"/>
          <w:bCs/>
          <w:color w:val="0D0D0D" w:themeColor="text1" w:themeTint="F2"/>
          <w:sz w:val="24"/>
          <w:szCs w:val="24"/>
        </w:rPr>
        <w:t xml:space="preserve"> For instance, when describing genetic</w:t>
      </w:r>
      <w:r w:rsidR="004540C3">
        <w:rPr>
          <w:rFonts w:ascii="Times New Roman" w:eastAsia="Times New Roman" w:hAnsi="Times New Roman" w:cs="Times New Roman"/>
          <w:bCs/>
          <w:color w:val="0D0D0D" w:themeColor="text1" w:themeTint="F2"/>
          <w:sz w:val="24"/>
          <w:szCs w:val="24"/>
        </w:rPr>
        <w:t xml:space="preserve"> mutation, </w:t>
      </w:r>
      <w:r w:rsidR="00320BDB">
        <w:rPr>
          <w:rFonts w:ascii="Times New Roman" w:eastAsia="Times New Roman" w:hAnsi="Times New Roman" w:cs="Times New Roman"/>
          <w:bCs/>
          <w:color w:val="0D0D0D" w:themeColor="text1" w:themeTint="F2"/>
          <w:sz w:val="24"/>
          <w:szCs w:val="24"/>
        </w:rPr>
        <w:t>the author offers credit to researchers or investigators at the State University of New York at Buffalo.</w:t>
      </w:r>
      <w:r w:rsidR="00B46714">
        <w:rPr>
          <w:rFonts w:ascii="Times New Roman" w:eastAsia="Times New Roman" w:hAnsi="Times New Roman" w:cs="Times New Roman"/>
          <w:bCs/>
          <w:color w:val="0D0D0D" w:themeColor="text1" w:themeTint="F2"/>
          <w:sz w:val="24"/>
          <w:szCs w:val="24"/>
        </w:rPr>
        <w:t xml:space="preserve"> In addition, in another example, </w:t>
      </w:r>
      <w:r w:rsidR="007E4CC3">
        <w:rPr>
          <w:rFonts w:ascii="Times New Roman" w:eastAsia="Times New Roman" w:hAnsi="Times New Roman" w:cs="Times New Roman"/>
          <w:bCs/>
          <w:color w:val="0D0D0D" w:themeColor="text1" w:themeTint="F2"/>
          <w:sz w:val="24"/>
          <w:szCs w:val="24"/>
        </w:rPr>
        <w:t xml:space="preserve">when elaborating how kids no longer </w:t>
      </w:r>
      <w:r w:rsidR="00B13200">
        <w:rPr>
          <w:rFonts w:ascii="Times New Roman" w:eastAsia="Times New Roman" w:hAnsi="Times New Roman" w:cs="Times New Roman"/>
          <w:bCs/>
          <w:color w:val="0D0D0D" w:themeColor="text1" w:themeTint="F2"/>
          <w:sz w:val="24"/>
          <w:szCs w:val="24"/>
        </w:rPr>
        <w:t xml:space="preserve">look out the car window when being driven in the car, the author describes how costly technology is to entertain kids. </w:t>
      </w:r>
      <w:r w:rsidR="005F0115">
        <w:rPr>
          <w:rFonts w:ascii="Times New Roman" w:eastAsia="Times New Roman" w:hAnsi="Times New Roman" w:cs="Times New Roman"/>
          <w:bCs/>
          <w:color w:val="0D0D0D" w:themeColor="text1" w:themeTint="F2"/>
          <w:sz w:val="24"/>
          <w:szCs w:val="24"/>
        </w:rPr>
        <w:t xml:space="preserve">Louv uses a Mercedes SUV and </w:t>
      </w:r>
      <w:r w:rsidR="00C23E46">
        <w:rPr>
          <w:rFonts w:ascii="Times New Roman" w:eastAsia="Times New Roman" w:hAnsi="Times New Roman" w:cs="Times New Roman"/>
          <w:bCs/>
          <w:color w:val="0D0D0D" w:themeColor="text1" w:themeTint="F2"/>
          <w:sz w:val="24"/>
          <w:szCs w:val="24"/>
        </w:rPr>
        <w:t>the accompanying extra amenities prices to demonstrate how individuals utilize technology to evade nature.</w:t>
      </w:r>
      <w:r w:rsidR="005A07E2">
        <w:rPr>
          <w:rFonts w:ascii="Times New Roman" w:eastAsia="Times New Roman" w:hAnsi="Times New Roman" w:cs="Times New Roman"/>
          <w:bCs/>
          <w:color w:val="0D0D0D" w:themeColor="text1" w:themeTint="F2"/>
          <w:sz w:val="24"/>
          <w:szCs w:val="24"/>
        </w:rPr>
        <w:t xml:space="preserve"> Hence, by utilizing vital sources as well as recognizing the sources, Louv proves to his target audience that his evidence is significant and factual.</w:t>
      </w:r>
      <w:r w:rsidR="00611E81">
        <w:rPr>
          <w:rFonts w:ascii="Times New Roman" w:eastAsia="Times New Roman" w:hAnsi="Times New Roman" w:cs="Times New Roman"/>
          <w:bCs/>
          <w:color w:val="0D0D0D" w:themeColor="text1" w:themeTint="F2"/>
          <w:sz w:val="24"/>
          <w:szCs w:val="24"/>
        </w:rPr>
        <w:t xml:space="preserve"> </w:t>
      </w:r>
      <w:r w:rsidR="00ED1411">
        <w:rPr>
          <w:rFonts w:ascii="Times New Roman" w:eastAsia="Times New Roman" w:hAnsi="Times New Roman" w:cs="Times New Roman"/>
          <w:bCs/>
          <w:color w:val="0D0D0D" w:themeColor="text1" w:themeTint="F2"/>
          <w:sz w:val="24"/>
          <w:szCs w:val="24"/>
        </w:rPr>
        <w:t>Ethos convinces the target audience that Louv</w:t>
      </w:r>
      <w:r w:rsidR="00EB4208">
        <w:rPr>
          <w:rFonts w:ascii="Times New Roman" w:eastAsia="Times New Roman" w:hAnsi="Times New Roman" w:cs="Times New Roman"/>
          <w:bCs/>
          <w:color w:val="0D0D0D" w:themeColor="text1" w:themeTint="F2"/>
          <w:sz w:val="24"/>
          <w:szCs w:val="24"/>
        </w:rPr>
        <w:t>'</w:t>
      </w:r>
      <w:r w:rsidR="00EC6BB1">
        <w:rPr>
          <w:rFonts w:ascii="Times New Roman" w:eastAsia="Times New Roman" w:hAnsi="Times New Roman" w:cs="Times New Roman"/>
          <w:bCs/>
          <w:color w:val="0D0D0D" w:themeColor="text1" w:themeTint="F2"/>
          <w:sz w:val="24"/>
          <w:szCs w:val="24"/>
        </w:rPr>
        <w:t xml:space="preserve">s </w:t>
      </w:r>
      <w:r w:rsidR="00ED1411">
        <w:rPr>
          <w:rFonts w:ascii="Times New Roman" w:eastAsia="Times New Roman" w:hAnsi="Times New Roman" w:cs="Times New Roman"/>
          <w:bCs/>
          <w:color w:val="0D0D0D" w:themeColor="text1" w:themeTint="F2"/>
          <w:sz w:val="24"/>
          <w:szCs w:val="24"/>
        </w:rPr>
        <w:t xml:space="preserve">argument is factual/truthful. </w:t>
      </w:r>
    </w:p>
    <w:p w14:paraId="22A0A473" w14:textId="674CAB45" w:rsidR="008777C6" w:rsidRDefault="00611E81" w:rsidP="00EC135D">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The author logically and competently argues that after time, individuals</w:t>
      </w:r>
      <w:r w:rsidR="00EB4208">
        <w:rPr>
          <w:rFonts w:ascii="Times New Roman" w:eastAsia="Times New Roman" w:hAnsi="Times New Roman" w:cs="Times New Roman"/>
          <w:bCs/>
          <w:color w:val="0D0D0D" w:themeColor="text1" w:themeTint="F2"/>
          <w:sz w:val="24"/>
          <w:szCs w:val="24"/>
        </w:rPr>
        <w:t>'</w:t>
      </w:r>
      <w:r w:rsidR="00EA6C38">
        <w:rPr>
          <w:rFonts w:ascii="Times New Roman" w:eastAsia="Times New Roman" w:hAnsi="Times New Roman" w:cs="Times New Roman"/>
          <w:bCs/>
          <w:color w:val="0D0D0D" w:themeColor="text1" w:themeTint="F2"/>
          <w:sz w:val="24"/>
          <w:szCs w:val="24"/>
        </w:rPr>
        <w:t xml:space="preserve"> </w:t>
      </w:r>
      <w:r>
        <w:rPr>
          <w:rFonts w:ascii="Times New Roman" w:eastAsia="Times New Roman" w:hAnsi="Times New Roman" w:cs="Times New Roman"/>
          <w:bCs/>
          <w:color w:val="0D0D0D" w:themeColor="text1" w:themeTint="F2"/>
          <w:sz w:val="24"/>
          <w:szCs w:val="24"/>
        </w:rPr>
        <w:t xml:space="preserve">relationship with nature </w:t>
      </w:r>
      <w:r w:rsidR="00B26BED">
        <w:rPr>
          <w:rFonts w:ascii="Times New Roman" w:eastAsia="Times New Roman" w:hAnsi="Times New Roman" w:cs="Times New Roman"/>
          <w:bCs/>
          <w:color w:val="0D0D0D" w:themeColor="text1" w:themeTint="F2"/>
          <w:sz w:val="24"/>
          <w:szCs w:val="24"/>
        </w:rPr>
        <w:t>gradually weakens</w:t>
      </w:r>
      <w:r w:rsidR="00B04E41">
        <w:rPr>
          <w:rFonts w:ascii="Times New Roman" w:eastAsia="Times New Roman" w:hAnsi="Times New Roman" w:cs="Times New Roman"/>
          <w:bCs/>
          <w:color w:val="0D0D0D" w:themeColor="text1" w:themeTint="F2"/>
          <w:sz w:val="24"/>
          <w:szCs w:val="24"/>
        </w:rPr>
        <w:t xml:space="preserve">. By deploying the appeal to ethos to support his evidence, literary devices to back up his evidence, and specific examples, Richard Louv lucidly convinces his target audience that nature and human beings have essentially separated. </w:t>
      </w:r>
    </w:p>
    <w:p w14:paraId="03535C59" w14:textId="07C20908" w:rsidR="00536F70" w:rsidRPr="00EE7A43" w:rsidRDefault="00536F70" w:rsidP="00EE7A43">
      <w:pPr>
        <w:spacing w:after="0" w:line="480" w:lineRule="auto"/>
        <w:contextualSpacing/>
        <w:jc w:val="center"/>
        <w:rPr>
          <w:rFonts w:ascii="Times New Roman" w:eastAsia="Times New Roman" w:hAnsi="Times New Roman" w:cs="Times New Roman"/>
          <w:b/>
          <w:color w:val="0D0D0D" w:themeColor="text1" w:themeTint="F2"/>
          <w:sz w:val="24"/>
          <w:szCs w:val="24"/>
        </w:rPr>
      </w:pPr>
      <w:r w:rsidRPr="00EE7A43">
        <w:rPr>
          <w:rFonts w:ascii="Times New Roman" w:eastAsia="Times New Roman" w:hAnsi="Times New Roman" w:cs="Times New Roman"/>
          <w:b/>
          <w:color w:val="0D0D0D" w:themeColor="text1" w:themeTint="F2"/>
          <w:sz w:val="24"/>
          <w:szCs w:val="24"/>
        </w:rPr>
        <w:t xml:space="preserve">Part </w:t>
      </w:r>
      <w:r w:rsidR="00EE7A43" w:rsidRPr="00EE7A43">
        <w:rPr>
          <w:rFonts w:ascii="Times New Roman" w:eastAsia="Times New Roman" w:hAnsi="Times New Roman" w:cs="Times New Roman"/>
          <w:b/>
          <w:color w:val="0D0D0D" w:themeColor="text1" w:themeTint="F2"/>
          <w:sz w:val="24"/>
          <w:szCs w:val="24"/>
        </w:rPr>
        <w:t>T</w:t>
      </w:r>
      <w:r w:rsidRPr="00EE7A43">
        <w:rPr>
          <w:rFonts w:ascii="Times New Roman" w:eastAsia="Times New Roman" w:hAnsi="Times New Roman" w:cs="Times New Roman"/>
          <w:b/>
          <w:color w:val="0D0D0D" w:themeColor="text1" w:themeTint="F2"/>
          <w:sz w:val="24"/>
          <w:szCs w:val="24"/>
        </w:rPr>
        <w:t xml:space="preserve">wo: </w:t>
      </w:r>
      <w:r w:rsidR="002C334B">
        <w:rPr>
          <w:rFonts w:ascii="Times New Roman" w:eastAsia="Times New Roman" w:hAnsi="Times New Roman" w:cs="Times New Roman"/>
          <w:b/>
          <w:color w:val="0D0D0D" w:themeColor="text1" w:themeTint="F2"/>
          <w:sz w:val="24"/>
          <w:szCs w:val="24"/>
        </w:rPr>
        <w:t>"</w:t>
      </w:r>
      <w:r w:rsidR="00EE7A43" w:rsidRPr="00EE7A43">
        <w:rPr>
          <w:rFonts w:ascii="Times New Roman" w:eastAsia="Times New Roman" w:hAnsi="Times New Roman" w:cs="Times New Roman"/>
          <w:b/>
          <w:color w:val="0D0D0D" w:themeColor="text1" w:themeTint="F2"/>
          <w:sz w:val="24"/>
          <w:szCs w:val="24"/>
        </w:rPr>
        <w:t>The Shining Houses</w:t>
      </w:r>
      <w:r w:rsidR="002C334B">
        <w:rPr>
          <w:rFonts w:ascii="Times New Roman" w:eastAsia="Times New Roman" w:hAnsi="Times New Roman" w:cs="Times New Roman"/>
          <w:b/>
          <w:color w:val="0D0D0D" w:themeColor="text1" w:themeTint="F2"/>
          <w:sz w:val="24"/>
          <w:szCs w:val="24"/>
        </w:rPr>
        <w:t>"</w:t>
      </w:r>
    </w:p>
    <w:p w14:paraId="598C3E36" w14:textId="3E7D99B1" w:rsidR="0063541B" w:rsidRDefault="0063541B" w:rsidP="00773C07">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 xml:space="preserve">Although applied in several contexts and with varying objectives, the Canadian mosaic typically defines the country as a multicultural landscape and signifies a national </w:t>
      </w:r>
      <w:r w:rsidR="005D5F18">
        <w:rPr>
          <w:rFonts w:ascii="Times New Roman" w:eastAsia="Times New Roman" w:hAnsi="Times New Roman" w:cs="Times New Roman"/>
          <w:bCs/>
          <w:color w:val="0D0D0D" w:themeColor="text1" w:themeTint="F2"/>
          <w:sz w:val="24"/>
          <w:szCs w:val="24"/>
        </w:rPr>
        <w:t>identity of</w:t>
      </w:r>
      <w:r>
        <w:rPr>
          <w:rFonts w:ascii="Times New Roman" w:eastAsia="Times New Roman" w:hAnsi="Times New Roman" w:cs="Times New Roman"/>
          <w:bCs/>
          <w:color w:val="0D0D0D" w:themeColor="text1" w:themeTint="F2"/>
          <w:sz w:val="24"/>
          <w:szCs w:val="24"/>
        </w:rPr>
        <w:t xml:space="preserve"> </w:t>
      </w:r>
      <w:r>
        <w:rPr>
          <w:rFonts w:ascii="Times New Roman" w:eastAsia="Times New Roman" w:hAnsi="Times New Roman" w:cs="Times New Roman"/>
          <w:bCs/>
          <w:color w:val="0D0D0D" w:themeColor="text1" w:themeTint="F2"/>
          <w:sz w:val="24"/>
          <w:szCs w:val="24"/>
        </w:rPr>
        <w:lastRenderedPageBreak/>
        <w:t>diversity and inclusion.</w:t>
      </w:r>
      <w:r w:rsidR="005D5F18">
        <w:rPr>
          <w:rFonts w:ascii="Times New Roman" w:eastAsia="Times New Roman" w:hAnsi="Times New Roman" w:cs="Times New Roman"/>
          <w:bCs/>
          <w:color w:val="0D0D0D" w:themeColor="text1" w:themeTint="F2"/>
          <w:sz w:val="24"/>
          <w:szCs w:val="24"/>
        </w:rPr>
        <w:t xml:space="preserve"> Canadians hold significant pride in the ideology, positioning it on the advancing facet of a range </w:t>
      </w:r>
      <w:r w:rsidR="005471EC">
        <w:rPr>
          <w:rFonts w:ascii="Times New Roman" w:eastAsia="Times New Roman" w:hAnsi="Times New Roman" w:cs="Times New Roman"/>
          <w:bCs/>
          <w:color w:val="0D0D0D" w:themeColor="text1" w:themeTint="F2"/>
          <w:sz w:val="24"/>
          <w:szCs w:val="24"/>
        </w:rPr>
        <w:t xml:space="preserve">contrary </w:t>
      </w:r>
      <w:r w:rsidR="005D5F18">
        <w:rPr>
          <w:rFonts w:ascii="Times New Roman" w:eastAsia="Times New Roman" w:hAnsi="Times New Roman" w:cs="Times New Roman"/>
          <w:bCs/>
          <w:color w:val="0D0D0D" w:themeColor="text1" w:themeTint="F2"/>
          <w:sz w:val="24"/>
          <w:szCs w:val="24"/>
        </w:rPr>
        <w:t xml:space="preserve">to the US </w:t>
      </w:r>
      <w:r w:rsidR="00132D61">
        <w:rPr>
          <w:rFonts w:ascii="Times New Roman" w:eastAsia="Times New Roman" w:hAnsi="Times New Roman" w:cs="Times New Roman"/>
          <w:bCs/>
          <w:color w:val="0D0D0D" w:themeColor="text1" w:themeTint="F2"/>
          <w:sz w:val="24"/>
          <w:szCs w:val="24"/>
        </w:rPr>
        <w:t>unicultural</w:t>
      </w:r>
      <w:r w:rsidR="00132D61" w:rsidRPr="00132D61">
        <w:rPr>
          <w:rFonts w:ascii="Times New Roman" w:eastAsia="Times New Roman" w:hAnsi="Times New Roman" w:cs="Times New Roman"/>
          <w:bCs/>
          <w:color w:val="0D0D0D" w:themeColor="text1" w:themeTint="F2"/>
          <w:sz w:val="24"/>
          <w:szCs w:val="24"/>
        </w:rPr>
        <w:t xml:space="preserve"> </w:t>
      </w:r>
      <w:r w:rsidR="005D5F18">
        <w:rPr>
          <w:rFonts w:ascii="Times New Roman" w:eastAsia="Times New Roman" w:hAnsi="Times New Roman" w:cs="Times New Roman"/>
          <w:bCs/>
          <w:color w:val="0D0D0D" w:themeColor="text1" w:themeTint="F2"/>
          <w:sz w:val="24"/>
          <w:szCs w:val="24"/>
        </w:rPr>
        <w:t>melting pot.</w:t>
      </w:r>
      <w:r w:rsidR="007E0BEE">
        <w:rPr>
          <w:rFonts w:ascii="Times New Roman" w:eastAsia="Times New Roman" w:hAnsi="Times New Roman" w:cs="Times New Roman"/>
          <w:bCs/>
          <w:color w:val="0D0D0D" w:themeColor="text1" w:themeTint="F2"/>
          <w:sz w:val="24"/>
          <w:szCs w:val="24"/>
        </w:rPr>
        <w:t xml:space="preserve"> According to the Canadian mosaic ideology, the protagonist in the </w:t>
      </w:r>
      <w:r w:rsidR="00EB4208">
        <w:rPr>
          <w:rFonts w:ascii="Times New Roman" w:eastAsia="Times New Roman" w:hAnsi="Times New Roman" w:cs="Times New Roman"/>
          <w:bCs/>
          <w:color w:val="0D0D0D" w:themeColor="text1" w:themeTint="F2"/>
          <w:sz w:val="24"/>
          <w:szCs w:val="24"/>
        </w:rPr>
        <w:t>"</w:t>
      </w:r>
      <w:r w:rsidR="007E0BEE">
        <w:rPr>
          <w:rFonts w:ascii="Times New Roman" w:eastAsia="Times New Roman" w:hAnsi="Times New Roman" w:cs="Times New Roman"/>
          <w:bCs/>
          <w:color w:val="0D0D0D" w:themeColor="text1" w:themeTint="F2"/>
          <w:sz w:val="24"/>
          <w:szCs w:val="24"/>
        </w:rPr>
        <w:t>Shining Houses</w:t>
      </w:r>
      <w:r w:rsidR="00EB4208">
        <w:rPr>
          <w:rFonts w:ascii="Times New Roman" w:eastAsia="Times New Roman" w:hAnsi="Times New Roman" w:cs="Times New Roman"/>
          <w:bCs/>
          <w:color w:val="0D0D0D" w:themeColor="text1" w:themeTint="F2"/>
          <w:sz w:val="24"/>
          <w:szCs w:val="24"/>
        </w:rPr>
        <w:t>"</w:t>
      </w:r>
      <w:r w:rsidR="007E0BEE">
        <w:rPr>
          <w:rFonts w:ascii="Times New Roman" w:eastAsia="Times New Roman" w:hAnsi="Times New Roman" w:cs="Times New Roman"/>
          <w:bCs/>
          <w:color w:val="0D0D0D" w:themeColor="text1" w:themeTint="F2"/>
          <w:sz w:val="24"/>
          <w:szCs w:val="24"/>
        </w:rPr>
        <w:t xml:space="preserve"> can be regarded </w:t>
      </w:r>
      <w:r w:rsidR="00EB4208">
        <w:rPr>
          <w:rFonts w:ascii="Times New Roman" w:eastAsia="Times New Roman" w:hAnsi="Times New Roman" w:cs="Times New Roman"/>
          <w:bCs/>
          <w:color w:val="0D0D0D" w:themeColor="text1" w:themeTint="F2"/>
          <w:sz w:val="24"/>
          <w:szCs w:val="24"/>
        </w:rPr>
        <w:t xml:space="preserve">as </w:t>
      </w:r>
      <w:r w:rsidR="007E0BEE">
        <w:rPr>
          <w:rFonts w:ascii="Times New Roman" w:eastAsia="Times New Roman" w:hAnsi="Times New Roman" w:cs="Times New Roman"/>
          <w:bCs/>
          <w:color w:val="0D0D0D" w:themeColor="text1" w:themeTint="F2"/>
          <w:sz w:val="24"/>
          <w:szCs w:val="24"/>
        </w:rPr>
        <w:t>a quintessential Canadian Character.</w:t>
      </w:r>
      <w:r w:rsidR="00100115">
        <w:rPr>
          <w:rFonts w:ascii="Times New Roman" w:eastAsia="Times New Roman" w:hAnsi="Times New Roman" w:cs="Times New Roman"/>
          <w:bCs/>
          <w:color w:val="0D0D0D" w:themeColor="text1" w:themeTint="F2"/>
          <w:sz w:val="24"/>
          <w:szCs w:val="24"/>
        </w:rPr>
        <w:t xml:space="preserve"> The primary way the protagonist can be considered a quintessential Canadian character is based on th</w:t>
      </w:r>
      <w:r w:rsidR="00773C07">
        <w:rPr>
          <w:rFonts w:ascii="Times New Roman" w:eastAsia="Times New Roman" w:hAnsi="Times New Roman" w:cs="Times New Roman"/>
          <w:bCs/>
          <w:color w:val="0D0D0D" w:themeColor="text1" w:themeTint="F2"/>
          <w:sz w:val="24"/>
          <w:szCs w:val="24"/>
        </w:rPr>
        <w:t xml:space="preserve">e block settlement system </w:t>
      </w:r>
      <w:r w:rsidR="00100115">
        <w:rPr>
          <w:rFonts w:ascii="Times New Roman" w:eastAsia="Times New Roman" w:hAnsi="Times New Roman" w:cs="Times New Roman"/>
          <w:bCs/>
          <w:color w:val="0D0D0D" w:themeColor="text1" w:themeTint="F2"/>
          <w:sz w:val="24"/>
          <w:szCs w:val="24"/>
        </w:rPr>
        <w:t xml:space="preserve">that is typically evident in The Shining Houses. </w:t>
      </w:r>
      <w:r w:rsidR="00773C07">
        <w:rPr>
          <w:rFonts w:ascii="Times New Roman" w:eastAsia="Times New Roman" w:hAnsi="Times New Roman" w:cs="Times New Roman"/>
          <w:bCs/>
          <w:color w:val="0D0D0D" w:themeColor="text1" w:themeTint="F2"/>
          <w:sz w:val="24"/>
          <w:szCs w:val="24"/>
        </w:rPr>
        <w:t>The protagonist lives in a block settlement community of individuals from diverse religious, racial, ethnic</w:t>
      </w:r>
      <w:r w:rsidR="00EB4208">
        <w:rPr>
          <w:rFonts w:ascii="Times New Roman" w:eastAsia="Times New Roman" w:hAnsi="Times New Roman" w:cs="Times New Roman"/>
          <w:bCs/>
          <w:color w:val="0D0D0D" w:themeColor="text1" w:themeTint="F2"/>
          <w:sz w:val="24"/>
          <w:szCs w:val="24"/>
        </w:rPr>
        <w:t>,</w:t>
      </w:r>
      <w:r w:rsidR="00773C07">
        <w:rPr>
          <w:rFonts w:ascii="Times New Roman" w:eastAsia="Times New Roman" w:hAnsi="Times New Roman" w:cs="Times New Roman"/>
          <w:bCs/>
          <w:color w:val="0D0D0D" w:themeColor="text1" w:themeTint="F2"/>
          <w:sz w:val="24"/>
          <w:szCs w:val="24"/>
        </w:rPr>
        <w:t xml:space="preserve"> and national backgrounds. This can be witnessed in the cultural collage surrounding the community and the people interacting with the protagonist. For instance, all Sundays and Saturdays, the men work around their houses. They dig drainage ditches and make rockeries as well as clear </w:t>
      </w:r>
      <w:r w:rsidR="0039219E">
        <w:rPr>
          <w:rFonts w:ascii="Times New Roman" w:eastAsia="Times New Roman" w:hAnsi="Times New Roman" w:cs="Times New Roman"/>
          <w:bCs/>
          <w:color w:val="0D0D0D" w:themeColor="text1" w:themeTint="F2"/>
          <w:sz w:val="24"/>
          <w:szCs w:val="24"/>
        </w:rPr>
        <w:t>off and burn torn br</w:t>
      </w:r>
      <w:r w:rsidR="00EB4208">
        <w:rPr>
          <w:rFonts w:ascii="Times New Roman" w:eastAsia="Times New Roman" w:hAnsi="Times New Roman" w:cs="Times New Roman"/>
          <w:bCs/>
          <w:color w:val="0D0D0D" w:themeColor="text1" w:themeTint="F2"/>
          <w:sz w:val="24"/>
          <w:szCs w:val="24"/>
        </w:rPr>
        <w:t>a</w:t>
      </w:r>
      <w:r w:rsidR="0039219E">
        <w:rPr>
          <w:rFonts w:ascii="Times New Roman" w:eastAsia="Times New Roman" w:hAnsi="Times New Roman" w:cs="Times New Roman"/>
          <w:bCs/>
          <w:color w:val="0D0D0D" w:themeColor="text1" w:themeTint="F2"/>
          <w:sz w:val="24"/>
          <w:szCs w:val="24"/>
        </w:rPr>
        <w:t>nches and brush.</w:t>
      </w:r>
      <w:r w:rsidR="00B52DED">
        <w:rPr>
          <w:rFonts w:ascii="Times New Roman" w:eastAsia="Times New Roman" w:hAnsi="Times New Roman" w:cs="Times New Roman"/>
          <w:bCs/>
          <w:color w:val="0D0D0D" w:themeColor="text1" w:themeTint="F2"/>
          <w:sz w:val="24"/>
          <w:szCs w:val="24"/>
        </w:rPr>
        <w:t xml:space="preserve"> The synonymity and uniformity of their life and work depict a block settlement system typical </w:t>
      </w:r>
      <w:r w:rsidR="00EB4208">
        <w:rPr>
          <w:rFonts w:ascii="Times New Roman" w:eastAsia="Times New Roman" w:hAnsi="Times New Roman" w:cs="Times New Roman"/>
          <w:bCs/>
          <w:color w:val="0D0D0D" w:themeColor="text1" w:themeTint="F2"/>
          <w:sz w:val="24"/>
          <w:szCs w:val="24"/>
        </w:rPr>
        <w:t>of</w:t>
      </w:r>
      <w:r w:rsidR="00B52DED">
        <w:rPr>
          <w:rFonts w:ascii="Times New Roman" w:eastAsia="Times New Roman" w:hAnsi="Times New Roman" w:cs="Times New Roman"/>
          <w:bCs/>
          <w:color w:val="0D0D0D" w:themeColor="text1" w:themeTint="F2"/>
          <w:sz w:val="24"/>
          <w:szCs w:val="24"/>
        </w:rPr>
        <w:t xml:space="preserve"> Canada. Therefore, reve</w:t>
      </w:r>
      <w:r w:rsidR="00E368C1">
        <w:rPr>
          <w:rFonts w:ascii="Times New Roman" w:eastAsia="Times New Roman" w:hAnsi="Times New Roman" w:cs="Times New Roman"/>
          <w:bCs/>
          <w:color w:val="0D0D0D" w:themeColor="text1" w:themeTint="F2"/>
          <w:sz w:val="24"/>
          <w:szCs w:val="24"/>
        </w:rPr>
        <w:t xml:space="preserve">aling </w:t>
      </w:r>
      <w:r w:rsidR="00B52DED">
        <w:rPr>
          <w:rFonts w:ascii="Times New Roman" w:eastAsia="Times New Roman" w:hAnsi="Times New Roman" w:cs="Times New Roman"/>
          <w:bCs/>
          <w:color w:val="0D0D0D" w:themeColor="text1" w:themeTint="F2"/>
          <w:sz w:val="24"/>
          <w:szCs w:val="24"/>
        </w:rPr>
        <w:t>and underscoring</w:t>
      </w:r>
      <w:r w:rsidR="00E368C1">
        <w:rPr>
          <w:rFonts w:ascii="Times New Roman" w:eastAsia="Times New Roman" w:hAnsi="Times New Roman" w:cs="Times New Roman"/>
          <w:bCs/>
          <w:color w:val="0D0D0D" w:themeColor="text1" w:themeTint="F2"/>
          <w:sz w:val="24"/>
          <w:szCs w:val="24"/>
        </w:rPr>
        <w:t xml:space="preserve"> that the protagonist can be regarded </w:t>
      </w:r>
      <w:r w:rsidR="00EB4208">
        <w:rPr>
          <w:rFonts w:ascii="Times New Roman" w:eastAsia="Times New Roman" w:hAnsi="Times New Roman" w:cs="Times New Roman"/>
          <w:bCs/>
          <w:color w:val="0D0D0D" w:themeColor="text1" w:themeTint="F2"/>
          <w:sz w:val="24"/>
          <w:szCs w:val="24"/>
        </w:rPr>
        <w:t xml:space="preserve">as </w:t>
      </w:r>
      <w:r w:rsidR="00E368C1" w:rsidRPr="00E368C1">
        <w:rPr>
          <w:rFonts w:ascii="Times New Roman" w:eastAsia="Times New Roman" w:hAnsi="Times New Roman" w:cs="Times New Roman"/>
          <w:bCs/>
          <w:color w:val="0D0D0D" w:themeColor="text1" w:themeTint="F2"/>
          <w:sz w:val="24"/>
          <w:szCs w:val="24"/>
        </w:rPr>
        <w:t>a quintessential Canadian character</w:t>
      </w:r>
      <w:r w:rsidR="00E368C1">
        <w:rPr>
          <w:rFonts w:ascii="Times New Roman" w:eastAsia="Times New Roman" w:hAnsi="Times New Roman" w:cs="Times New Roman"/>
          <w:bCs/>
          <w:color w:val="0D0D0D" w:themeColor="text1" w:themeTint="F2"/>
          <w:sz w:val="24"/>
          <w:szCs w:val="24"/>
        </w:rPr>
        <w:t xml:space="preserve">. </w:t>
      </w:r>
    </w:p>
    <w:p w14:paraId="737DF583" w14:textId="2E60114E" w:rsidR="00536F70" w:rsidRPr="00EE7A43" w:rsidRDefault="00536F70" w:rsidP="00A77A4F">
      <w:pPr>
        <w:spacing w:after="0" w:line="480" w:lineRule="auto"/>
        <w:contextualSpacing/>
        <w:jc w:val="center"/>
        <w:rPr>
          <w:rFonts w:ascii="Times New Roman" w:eastAsia="Times New Roman" w:hAnsi="Times New Roman" w:cs="Times New Roman"/>
          <w:b/>
          <w:color w:val="0D0D0D" w:themeColor="text1" w:themeTint="F2"/>
          <w:sz w:val="24"/>
          <w:szCs w:val="24"/>
        </w:rPr>
      </w:pPr>
      <w:r w:rsidRPr="00EE7A43">
        <w:rPr>
          <w:rFonts w:ascii="Times New Roman" w:eastAsia="Times New Roman" w:hAnsi="Times New Roman" w:cs="Times New Roman"/>
          <w:b/>
          <w:color w:val="0D0D0D" w:themeColor="text1" w:themeTint="F2"/>
          <w:sz w:val="24"/>
          <w:szCs w:val="24"/>
        </w:rPr>
        <w:t xml:space="preserve">Part Three: </w:t>
      </w:r>
      <w:r w:rsidR="00A77A4F" w:rsidRPr="00A77A4F">
        <w:rPr>
          <w:rFonts w:ascii="Times New Roman" w:eastAsia="Times New Roman" w:hAnsi="Times New Roman" w:cs="Times New Roman"/>
          <w:b/>
          <w:color w:val="0D0D0D" w:themeColor="text1" w:themeTint="F2"/>
          <w:sz w:val="24"/>
          <w:szCs w:val="24"/>
        </w:rPr>
        <w:t>The News</w:t>
      </w:r>
      <w:r w:rsidR="00A77A4F">
        <w:rPr>
          <w:rFonts w:ascii="Times New Roman" w:eastAsia="Times New Roman" w:hAnsi="Times New Roman" w:cs="Times New Roman"/>
          <w:b/>
          <w:color w:val="0D0D0D" w:themeColor="text1" w:themeTint="F2"/>
          <w:sz w:val="24"/>
          <w:szCs w:val="24"/>
        </w:rPr>
        <w:t xml:space="preserve"> </w:t>
      </w:r>
      <w:r w:rsidR="00A77A4F" w:rsidRPr="00A77A4F">
        <w:rPr>
          <w:rFonts w:ascii="Times New Roman" w:eastAsia="Times New Roman" w:hAnsi="Times New Roman" w:cs="Times New Roman"/>
          <w:b/>
          <w:color w:val="0D0D0D" w:themeColor="text1" w:themeTint="F2"/>
          <w:sz w:val="24"/>
          <w:szCs w:val="24"/>
        </w:rPr>
        <w:t>Neil Postman</w:t>
      </w:r>
    </w:p>
    <w:p w14:paraId="187EBEB4" w14:textId="212E9987" w:rsidR="0030417B" w:rsidRPr="00EC135D" w:rsidRDefault="00C866BB" w:rsidP="00FA174F">
      <w:pPr>
        <w:spacing w:after="0" w:line="480" w:lineRule="auto"/>
        <w:ind w:firstLine="720"/>
        <w:contextualSpacing/>
        <w:rPr>
          <w:rFonts w:ascii="Times New Roman" w:eastAsia="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rPr>
        <w:t xml:space="preserve">One key difference is that television airs a sequence of incidents </w:t>
      </w:r>
      <w:r w:rsidR="00EB4208">
        <w:rPr>
          <w:rFonts w:ascii="Times New Roman" w:eastAsia="Times New Roman" w:hAnsi="Times New Roman" w:cs="Times New Roman"/>
          <w:bCs/>
          <w:color w:val="0D0D0D" w:themeColor="text1" w:themeTint="F2"/>
          <w:sz w:val="24"/>
          <w:szCs w:val="24"/>
        </w:rPr>
        <w:t>in series, and the series is synonymous with</w:t>
      </w:r>
      <w:r>
        <w:rPr>
          <w:rFonts w:ascii="Times New Roman" w:eastAsia="Times New Roman" w:hAnsi="Times New Roman" w:cs="Times New Roman"/>
          <w:bCs/>
          <w:color w:val="0D0D0D" w:themeColor="text1" w:themeTint="F2"/>
          <w:sz w:val="24"/>
          <w:szCs w:val="24"/>
        </w:rPr>
        <w:t xml:space="preserve"> all viewers. On the contrary, for a newspaper page displaying several items and events instantaneously, readers can decide the order they wish to read the news. One leading difference is that newspaper news </w:t>
      </w:r>
      <w:r w:rsidR="00EB4208">
        <w:rPr>
          <w:rFonts w:ascii="Times New Roman" w:eastAsia="Times New Roman" w:hAnsi="Times New Roman" w:cs="Times New Roman"/>
          <w:bCs/>
          <w:color w:val="0D0D0D" w:themeColor="text1" w:themeTint="F2"/>
          <w:sz w:val="24"/>
          <w:szCs w:val="24"/>
        </w:rPr>
        <w:t>is</w:t>
      </w:r>
      <w:r>
        <w:rPr>
          <w:rFonts w:ascii="Times New Roman" w:eastAsia="Times New Roman" w:hAnsi="Times New Roman" w:cs="Times New Roman"/>
          <w:bCs/>
          <w:color w:val="0D0D0D" w:themeColor="text1" w:themeTint="F2"/>
          <w:sz w:val="24"/>
          <w:szCs w:val="24"/>
        </w:rPr>
        <w:t xml:space="preserve"> more in-depth, factual</w:t>
      </w:r>
      <w:r w:rsidR="00EB4208">
        <w:rPr>
          <w:rFonts w:ascii="Times New Roman" w:eastAsia="Times New Roman" w:hAnsi="Times New Roman" w:cs="Times New Roman"/>
          <w:bCs/>
          <w:color w:val="0D0D0D" w:themeColor="text1" w:themeTint="F2"/>
          <w:sz w:val="24"/>
          <w:szCs w:val="24"/>
        </w:rPr>
        <w:t>,</w:t>
      </w:r>
      <w:r>
        <w:rPr>
          <w:rFonts w:ascii="Times New Roman" w:eastAsia="Times New Roman" w:hAnsi="Times New Roman" w:cs="Times New Roman"/>
          <w:bCs/>
          <w:color w:val="0D0D0D" w:themeColor="text1" w:themeTint="F2"/>
          <w:sz w:val="24"/>
          <w:szCs w:val="24"/>
        </w:rPr>
        <w:t xml:space="preserve"> and detailed. Contrarily, television news </w:t>
      </w:r>
      <w:r w:rsidR="00EB4208">
        <w:rPr>
          <w:rFonts w:ascii="Times New Roman" w:eastAsia="Times New Roman" w:hAnsi="Times New Roman" w:cs="Times New Roman"/>
          <w:bCs/>
          <w:color w:val="0D0D0D" w:themeColor="text1" w:themeTint="F2"/>
          <w:sz w:val="24"/>
          <w:szCs w:val="24"/>
        </w:rPr>
        <w:t>is brief, especially when reporting on not televisable items</w:t>
      </w:r>
      <w:r>
        <w:rPr>
          <w:rFonts w:ascii="Times New Roman" w:eastAsia="Times New Roman" w:hAnsi="Times New Roman" w:cs="Times New Roman"/>
          <w:bCs/>
          <w:color w:val="0D0D0D" w:themeColor="text1" w:themeTint="F2"/>
          <w:sz w:val="24"/>
          <w:szCs w:val="24"/>
        </w:rPr>
        <w:t xml:space="preserve"> such as the budget</w:t>
      </w:r>
      <w:r w:rsidR="004A5BE9">
        <w:rPr>
          <w:rFonts w:ascii="Times New Roman" w:eastAsia="Times New Roman" w:hAnsi="Times New Roman" w:cs="Times New Roman"/>
          <w:bCs/>
          <w:color w:val="0D0D0D" w:themeColor="text1" w:themeTint="F2"/>
          <w:sz w:val="24"/>
          <w:szCs w:val="24"/>
        </w:rPr>
        <w:t>. The other difference is that TV can offer live</w:t>
      </w:r>
      <w:r w:rsidR="00EB4208">
        <w:rPr>
          <w:rFonts w:ascii="Times New Roman" w:eastAsia="Times New Roman" w:hAnsi="Times New Roman" w:cs="Times New Roman"/>
          <w:bCs/>
          <w:color w:val="0D0D0D" w:themeColor="text1" w:themeTint="F2"/>
          <w:sz w:val="24"/>
          <w:szCs w:val="24"/>
        </w:rPr>
        <w:t xml:space="preserve"> </w:t>
      </w:r>
      <w:r w:rsidR="004A5BE9">
        <w:rPr>
          <w:rFonts w:ascii="Times New Roman" w:eastAsia="Times New Roman" w:hAnsi="Times New Roman" w:cs="Times New Roman"/>
          <w:bCs/>
          <w:color w:val="0D0D0D" w:themeColor="text1" w:themeTint="F2"/>
          <w:sz w:val="24"/>
          <w:szCs w:val="24"/>
        </w:rPr>
        <w:t>stream information and news all over the globe</w:t>
      </w:r>
      <w:r w:rsidR="00EB4208">
        <w:rPr>
          <w:rFonts w:ascii="Times New Roman" w:eastAsia="Times New Roman" w:hAnsi="Times New Roman" w:cs="Times New Roman"/>
          <w:bCs/>
          <w:color w:val="0D0D0D" w:themeColor="text1" w:themeTint="F2"/>
          <w:sz w:val="24"/>
          <w:szCs w:val="24"/>
        </w:rPr>
        <w:t>,</w:t>
      </w:r>
      <w:r w:rsidR="004A5BE9">
        <w:rPr>
          <w:rFonts w:ascii="Times New Roman" w:eastAsia="Times New Roman" w:hAnsi="Times New Roman" w:cs="Times New Roman"/>
          <w:bCs/>
          <w:color w:val="0D0D0D" w:themeColor="text1" w:themeTint="F2"/>
          <w:sz w:val="24"/>
          <w:szCs w:val="24"/>
        </w:rPr>
        <w:t xml:space="preserve"> unlike newspapers that are generally late in comparison.</w:t>
      </w:r>
      <w:r w:rsidR="00BD6E13">
        <w:rPr>
          <w:rFonts w:ascii="Times New Roman" w:eastAsia="Times New Roman" w:hAnsi="Times New Roman" w:cs="Times New Roman"/>
          <w:bCs/>
          <w:color w:val="0D0D0D" w:themeColor="text1" w:themeTint="F2"/>
          <w:sz w:val="24"/>
          <w:szCs w:val="24"/>
        </w:rPr>
        <w:t xml:space="preserve"> The author</w:t>
      </w:r>
      <w:r w:rsidR="00EB4208">
        <w:rPr>
          <w:rFonts w:ascii="Times New Roman" w:eastAsia="Times New Roman" w:hAnsi="Times New Roman" w:cs="Times New Roman"/>
          <w:bCs/>
          <w:color w:val="0D0D0D" w:themeColor="text1" w:themeTint="F2"/>
          <w:sz w:val="24"/>
          <w:szCs w:val="24"/>
        </w:rPr>
        <w:t>'</w:t>
      </w:r>
      <w:r w:rsidR="00BD6E13">
        <w:rPr>
          <w:rFonts w:ascii="Times New Roman" w:eastAsia="Times New Roman" w:hAnsi="Times New Roman" w:cs="Times New Roman"/>
          <w:bCs/>
          <w:color w:val="0D0D0D" w:themeColor="text1" w:themeTint="F2"/>
          <w:sz w:val="24"/>
          <w:szCs w:val="24"/>
        </w:rPr>
        <w:t>s views are factual and logical and do not show any inclination towards biasness. Every argument is truthful, credible</w:t>
      </w:r>
      <w:r w:rsidR="00EB4208">
        <w:rPr>
          <w:rFonts w:ascii="Times New Roman" w:eastAsia="Times New Roman" w:hAnsi="Times New Roman" w:cs="Times New Roman"/>
          <w:bCs/>
          <w:color w:val="0D0D0D" w:themeColor="text1" w:themeTint="F2"/>
          <w:sz w:val="24"/>
          <w:szCs w:val="24"/>
        </w:rPr>
        <w:t>,</w:t>
      </w:r>
      <w:r w:rsidR="00BD6E13">
        <w:rPr>
          <w:rFonts w:ascii="Times New Roman" w:eastAsia="Times New Roman" w:hAnsi="Times New Roman" w:cs="Times New Roman"/>
          <w:bCs/>
          <w:color w:val="0D0D0D" w:themeColor="text1" w:themeTint="F2"/>
          <w:sz w:val="24"/>
          <w:szCs w:val="24"/>
        </w:rPr>
        <w:t xml:space="preserve"> and credited since the author uses real examples</w:t>
      </w:r>
      <w:r w:rsidR="00EB4208">
        <w:rPr>
          <w:rFonts w:ascii="Times New Roman" w:eastAsia="Times New Roman" w:hAnsi="Times New Roman" w:cs="Times New Roman"/>
          <w:bCs/>
          <w:color w:val="0D0D0D" w:themeColor="text1" w:themeTint="F2"/>
          <w:sz w:val="24"/>
          <w:szCs w:val="24"/>
        </w:rPr>
        <w:t>.</w:t>
      </w:r>
      <w:r w:rsidR="00BD6E13">
        <w:rPr>
          <w:rFonts w:ascii="Times New Roman" w:eastAsia="Times New Roman" w:hAnsi="Times New Roman" w:cs="Times New Roman"/>
          <w:bCs/>
          <w:color w:val="0D0D0D" w:themeColor="text1" w:themeTint="F2"/>
          <w:sz w:val="24"/>
          <w:szCs w:val="24"/>
        </w:rPr>
        <w:t xml:space="preserve"> Thus,</w:t>
      </w:r>
      <w:r w:rsidR="00EB4208">
        <w:rPr>
          <w:rFonts w:ascii="Times New Roman" w:eastAsia="Times New Roman" w:hAnsi="Times New Roman" w:cs="Times New Roman"/>
          <w:bCs/>
          <w:color w:val="0D0D0D" w:themeColor="text1" w:themeTint="F2"/>
          <w:sz w:val="24"/>
          <w:szCs w:val="24"/>
        </w:rPr>
        <w:t xml:space="preserve"> illegitimatizing</w:t>
      </w:r>
      <w:r w:rsidR="00BD6E13">
        <w:rPr>
          <w:rFonts w:ascii="Times New Roman" w:eastAsia="Times New Roman" w:hAnsi="Times New Roman" w:cs="Times New Roman"/>
          <w:bCs/>
          <w:color w:val="0D0D0D" w:themeColor="text1" w:themeTint="F2"/>
          <w:sz w:val="24"/>
          <w:szCs w:val="24"/>
        </w:rPr>
        <w:t xml:space="preserve"> opposition to the author</w:t>
      </w:r>
      <w:r w:rsidR="00EB4208">
        <w:rPr>
          <w:rFonts w:ascii="Times New Roman" w:eastAsia="Times New Roman" w:hAnsi="Times New Roman" w:cs="Times New Roman"/>
          <w:bCs/>
          <w:color w:val="0D0D0D" w:themeColor="text1" w:themeTint="F2"/>
          <w:sz w:val="24"/>
          <w:szCs w:val="24"/>
        </w:rPr>
        <w:t>'</w:t>
      </w:r>
      <w:r w:rsidR="00BD6E13">
        <w:rPr>
          <w:rFonts w:ascii="Times New Roman" w:eastAsia="Times New Roman" w:hAnsi="Times New Roman" w:cs="Times New Roman"/>
          <w:bCs/>
          <w:color w:val="0D0D0D" w:themeColor="text1" w:themeTint="F2"/>
          <w:sz w:val="24"/>
          <w:szCs w:val="24"/>
        </w:rPr>
        <w:t>s views.</w:t>
      </w:r>
    </w:p>
    <w:sectPr w:rsidR="0030417B" w:rsidRPr="00EC13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A392C" w14:textId="77777777" w:rsidR="00D824E1" w:rsidRDefault="00D824E1" w:rsidP="008777C6">
      <w:pPr>
        <w:spacing w:after="0" w:line="240" w:lineRule="auto"/>
      </w:pPr>
      <w:r>
        <w:separator/>
      </w:r>
    </w:p>
  </w:endnote>
  <w:endnote w:type="continuationSeparator" w:id="0">
    <w:p w14:paraId="1EC27861" w14:textId="77777777" w:rsidR="00D824E1" w:rsidRDefault="00D824E1" w:rsidP="00877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2294B" w14:textId="77777777" w:rsidR="00D824E1" w:rsidRDefault="00D824E1" w:rsidP="008777C6">
      <w:pPr>
        <w:spacing w:after="0" w:line="240" w:lineRule="auto"/>
      </w:pPr>
      <w:r>
        <w:separator/>
      </w:r>
    </w:p>
  </w:footnote>
  <w:footnote w:type="continuationSeparator" w:id="0">
    <w:p w14:paraId="4D3691C1" w14:textId="77777777" w:rsidR="00D824E1" w:rsidRDefault="00D824E1" w:rsidP="00877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7E7E3" w14:textId="7871D071" w:rsidR="00AA39DB" w:rsidRPr="00AA39DB" w:rsidRDefault="00AA39DB" w:rsidP="00AA39DB">
    <w:pPr>
      <w:pStyle w:val="Header"/>
      <w:spacing w:line="480" w:lineRule="auto"/>
      <w:rPr>
        <w:rFonts w:ascii="Times New Roman" w:hAnsi="Times New Roman" w:cs="Times New Roman"/>
        <w:sz w:val="24"/>
        <w:szCs w:val="24"/>
      </w:rPr>
    </w:pPr>
    <w:r>
      <w:tab/>
    </w:r>
    <w:r>
      <w:tab/>
    </w:r>
    <w:r w:rsidRPr="00AA39DB">
      <w:rPr>
        <w:rFonts w:ascii="Times New Roman" w:hAnsi="Times New Roman" w:cs="Times New Roman"/>
        <w:sz w:val="24"/>
        <w:szCs w:val="24"/>
      </w:rPr>
      <w:fldChar w:fldCharType="begin"/>
    </w:r>
    <w:r w:rsidRPr="00AA39DB">
      <w:rPr>
        <w:rFonts w:ascii="Times New Roman" w:hAnsi="Times New Roman" w:cs="Times New Roman"/>
        <w:sz w:val="24"/>
        <w:szCs w:val="24"/>
      </w:rPr>
      <w:instrText xml:space="preserve"> PAGE   \* MERGEFORMAT </w:instrText>
    </w:r>
    <w:r w:rsidRPr="00AA39DB">
      <w:rPr>
        <w:rFonts w:ascii="Times New Roman" w:hAnsi="Times New Roman" w:cs="Times New Roman"/>
        <w:sz w:val="24"/>
        <w:szCs w:val="24"/>
      </w:rPr>
      <w:fldChar w:fldCharType="separate"/>
    </w:r>
    <w:r w:rsidR="007121FD">
      <w:rPr>
        <w:rFonts w:ascii="Times New Roman" w:hAnsi="Times New Roman" w:cs="Times New Roman"/>
        <w:noProof/>
        <w:sz w:val="24"/>
        <w:szCs w:val="24"/>
      </w:rPr>
      <w:t>4</w:t>
    </w:r>
    <w:r w:rsidRPr="00AA39D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DA1728"/>
    <w:multiLevelType w:val="multilevel"/>
    <w:tmpl w:val="01B4B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wNDE3MjAwNzWzMDRX0lEKTi0uzszPAykwrAUASkeVPiwAAAA="/>
  </w:docVars>
  <w:rsids>
    <w:rsidRoot w:val="008777C6"/>
    <w:rsid w:val="0001155F"/>
    <w:rsid w:val="000809C2"/>
    <w:rsid w:val="00100115"/>
    <w:rsid w:val="00132D61"/>
    <w:rsid w:val="001C74B8"/>
    <w:rsid w:val="00220D71"/>
    <w:rsid w:val="002A7C22"/>
    <w:rsid w:val="002C334B"/>
    <w:rsid w:val="0030417B"/>
    <w:rsid w:val="00320BDB"/>
    <w:rsid w:val="00350C48"/>
    <w:rsid w:val="003875B7"/>
    <w:rsid w:val="0039219E"/>
    <w:rsid w:val="003A5ECD"/>
    <w:rsid w:val="003C1C47"/>
    <w:rsid w:val="004219F0"/>
    <w:rsid w:val="00425FA1"/>
    <w:rsid w:val="0044441B"/>
    <w:rsid w:val="004540C3"/>
    <w:rsid w:val="004A5BE9"/>
    <w:rsid w:val="00521DDC"/>
    <w:rsid w:val="00526591"/>
    <w:rsid w:val="00530AAC"/>
    <w:rsid w:val="00536F70"/>
    <w:rsid w:val="00544181"/>
    <w:rsid w:val="005471EC"/>
    <w:rsid w:val="005807ED"/>
    <w:rsid w:val="005A07E2"/>
    <w:rsid w:val="005D5F18"/>
    <w:rsid w:val="005F0115"/>
    <w:rsid w:val="006004B6"/>
    <w:rsid w:val="00611E81"/>
    <w:rsid w:val="0063541B"/>
    <w:rsid w:val="007121FD"/>
    <w:rsid w:val="007608B6"/>
    <w:rsid w:val="00762588"/>
    <w:rsid w:val="00773C07"/>
    <w:rsid w:val="00776B75"/>
    <w:rsid w:val="007D7642"/>
    <w:rsid w:val="007D79DE"/>
    <w:rsid w:val="007E0BEE"/>
    <w:rsid w:val="007E4CC3"/>
    <w:rsid w:val="008178F1"/>
    <w:rsid w:val="008777C6"/>
    <w:rsid w:val="008C2DEA"/>
    <w:rsid w:val="00953C74"/>
    <w:rsid w:val="00972179"/>
    <w:rsid w:val="00A30504"/>
    <w:rsid w:val="00A77A4F"/>
    <w:rsid w:val="00AA39DB"/>
    <w:rsid w:val="00B04E41"/>
    <w:rsid w:val="00B13200"/>
    <w:rsid w:val="00B26BED"/>
    <w:rsid w:val="00B45F14"/>
    <w:rsid w:val="00B46714"/>
    <w:rsid w:val="00B50DCD"/>
    <w:rsid w:val="00B52DED"/>
    <w:rsid w:val="00BD6E13"/>
    <w:rsid w:val="00C00F83"/>
    <w:rsid w:val="00C23E46"/>
    <w:rsid w:val="00C866BB"/>
    <w:rsid w:val="00D761F6"/>
    <w:rsid w:val="00D824E1"/>
    <w:rsid w:val="00DB3996"/>
    <w:rsid w:val="00E368C1"/>
    <w:rsid w:val="00E638EA"/>
    <w:rsid w:val="00E86BDB"/>
    <w:rsid w:val="00EA6C38"/>
    <w:rsid w:val="00EB4208"/>
    <w:rsid w:val="00EC135D"/>
    <w:rsid w:val="00EC6BB1"/>
    <w:rsid w:val="00ED1411"/>
    <w:rsid w:val="00EE7A43"/>
    <w:rsid w:val="00F541B8"/>
    <w:rsid w:val="00FA1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A527"/>
  <w15:chartTrackingRefBased/>
  <w15:docId w15:val="{9FF3319F-902E-452E-9FA9-B663AF0B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C6"/>
  </w:style>
  <w:style w:type="paragraph" w:styleId="Footer">
    <w:name w:val="footer"/>
    <w:basedOn w:val="Normal"/>
    <w:link w:val="FooterChar"/>
    <w:uiPriority w:val="99"/>
    <w:unhideWhenUsed/>
    <w:rsid w:val="0087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C6"/>
  </w:style>
  <w:style w:type="character" w:styleId="Emphasis">
    <w:name w:val="Emphasis"/>
    <w:basedOn w:val="DefaultParagraphFont"/>
    <w:uiPriority w:val="20"/>
    <w:qFormat/>
    <w:rsid w:val="00220D71"/>
    <w:rPr>
      <w:i/>
      <w:iCs/>
    </w:rPr>
  </w:style>
  <w:style w:type="paragraph" w:styleId="NormalWeb">
    <w:name w:val="Normal (Web)"/>
    <w:basedOn w:val="Normal"/>
    <w:uiPriority w:val="99"/>
    <w:semiHidden/>
    <w:unhideWhenUsed/>
    <w:rsid w:val="004444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541B"/>
    <w:rPr>
      <w:color w:val="0000FF"/>
      <w:u w:val="single"/>
    </w:rPr>
  </w:style>
  <w:style w:type="paragraph" w:customStyle="1" w:styleId="q-relative">
    <w:name w:val="q-relative"/>
    <w:basedOn w:val="Normal"/>
    <w:rsid w:val="004A5B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299631">
      <w:bodyDiv w:val="1"/>
      <w:marLeft w:val="0"/>
      <w:marRight w:val="0"/>
      <w:marTop w:val="0"/>
      <w:marBottom w:val="0"/>
      <w:divBdr>
        <w:top w:val="none" w:sz="0" w:space="0" w:color="auto"/>
        <w:left w:val="none" w:sz="0" w:space="0" w:color="auto"/>
        <w:bottom w:val="none" w:sz="0" w:space="0" w:color="auto"/>
        <w:right w:val="none" w:sz="0" w:space="0" w:color="auto"/>
      </w:divBdr>
    </w:div>
    <w:div w:id="838811680">
      <w:bodyDiv w:val="1"/>
      <w:marLeft w:val="0"/>
      <w:marRight w:val="0"/>
      <w:marTop w:val="0"/>
      <w:marBottom w:val="0"/>
      <w:divBdr>
        <w:top w:val="none" w:sz="0" w:space="0" w:color="auto"/>
        <w:left w:val="none" w:sz="0" w:space="0" w:color="auto"/>
        <w:bottom w:val="none" w:sz="0" w:space="0" w:color="auto"/>
        <w:right w:val="none" w:sz="0" w:space="0" w:color="auto"/>
      </w:divBdr>
    </w:div>
    <w:div w:id="1585726283">
      <w:bodyDiv w:val="1"/>
      <w:marLeft w:val="0"/>
      <w:marRight w:val="0"/>
      <w:marTop w:val="0"/>
      <w:marBottom w:val="0"/>
      <w:divBdr>
        <w:top w:val="none" w:sz="0" w:space="0" w:color="auto"/>
        <w:left w:val="none" w:sz="0" w:space="0" w:color="auto"/>
        <w:bottom w:val="none" w:sz="0" w:space="0" w:color="auto"/>
        <w:right w:val="none" w:sz="0" w:space="0" w:color="auto"/>
      </w:divBdr>
    </w:div>
    <w:div w:id="207311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Obura</dc:creator>
  <cp:keywords/>
  <dc:description/>
  <cp:lastModifiedBy>admin</cp:lastModifiedBy>
  <cp:revision>2</cp:revision>
  <dcterms:created xsi:type="dcterms:W3CDTF">2021-10-29T21:45:00Z</dcterms:created>
  <dcterms:modified xsi:type="dcterms:W3CDTF">2021-10-29T21:45:00Z</dcterms:modified>
</cp:coreProperties>
</file>